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2E22F5">
        <w:rPr>
          <w:rFonts w:ascii="Arial" w:hAnsi="Arial" w:cs="Arial"/>
          <w:b/>
          <w:bCs/>
          <w:color w:val="000000"/>
        </w:rPr>
        <w:br w:type="page"/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2E22F5"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2E22F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E22F5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pályázó</w:t>
      </w:r>
      <w:r w:rsidRPr="002E22F5">
        <w:rPr>
          <w:rFonts w:ascii="Arial" w:hAnsi="Arial" w:cs="Arial"/>
          <w:b/>
          <w:bCs/>
          <w:caps/>
          <w:color w:val="000000"/>
        </w:rPr>
        <w:t xml:space="preserve"> adatai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6F02B0" w:rsidRPr="002E22F5" w:rsidTr="00A700F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1.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neve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6F02B0" w:rsidRPr="002E22F5" w:rsidTr="00A700F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2.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 székhelye/</w:t>
            </w:r>
            <w:r w:rsidRPr="002E22F5">
              <w:rPr>
                <w:rFonts w:ascii="Arial" w:hAnsi="Arial" w:cs="Arial"/>
                <w:caps/>
                <w:color w:val="000000"/>
              </w:rPr>
              <w:t>LAKCÍME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6F02B0" w:rsidRPr="002E22F5" w:rsidTr="00A700F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3.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cégjegyzékszáma, illetve nyilvántartási száma, </w:t>
            </w:r>
            <w:r>
              <w:rPr>
                <w:rFonts w:ascii="Arial" w:hAnsi="Arial" w:cs="Arial"/>
                <w:caps/>
                <w:color w:val="000000"/>
              </w:rPr>
              <w:t xml:space="preserve">vagy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egyéni vállalkozói igazolvány száma, </w:t>
            </w:r>
            <w:r>
              <w:rPr>
                <w:rFonts w:ascii="Arial" w:hAnsi="Arial" w:cs="Arial"/>
                <w:caps/>
                <w:color w:val="000000"/>
              </w:rPr>
              <w:t xml:space="preserve">vagy </w:t>
            </w:r>
            <w:r w:rsidRPr="002E22F5">
              <w:rPr>
                <w:rFonts w:ascii="Arial" w:hAnsi="Arial" w:cs="Arial"/>
                <w:caps/>
                <w:color w:val="000000"/>
              </w:rPr>
              <w:t>személyi igazolvány száma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6F02B0" w:rsidRPr="002E22F5" w:rsidTr="00A700F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4.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telefonszáma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6F02B0" w:rsidRPr="002E22F5" w:rsidTr="00A700F3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5.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faxszáma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6F02B0" w:rsidRPr="002E22F5" w:rsidTr="00A700F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elektronikus levelezési címe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6F02B0" w:rsidRPr="002E22F5" w:rsidTr="00A700F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neve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2E22F5">
        <w:rPr>
          <w:rFonts w:ascii="Times New Roman" w:eastAsia="Times New Roman" w:hAnsi="Times New Roman"/>
          <w:lang w:eastAsia="hu-HU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6F02B0" w:rsidRPr="002E22F5" w:rsidTr="00A700F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telefonszáma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6F02B0" w:rsidRPr="002E22F5" w:rsidTr="00A700F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postai címe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6F02B0" w:rsidRPr="002E22F5" w:rsidTr="00A700F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elektronikus levelezési címe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br w:type="page"/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E22F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2E22F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E22F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2E22F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6F02B0" w:rsidRPr="002E22F5" w:rsidTr="00A700F3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F02B0" w:rsidRPr="002E22F5" w:rsidTr="00A700F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</w:rPr>
              <w:sym w:font="Wingdings" w:char="F078"/>
            </w:r>
          </w:p>
        </w:tc>
      </w:tr>
      <w:tr w:rsidR="006F02B0" w:rsidRPr="002E22F5" w:rsidTr="00A700F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6F02B0" w:rsidRPr="002E22F5" w:rsidTr="00A700F3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F02B0" w:rsidRPr="002E22F5" w:rsidTr="00A700F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E22F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1D3F34">
              <w:rPr>
                <w:rFonts w:ascii="Arial" w:hAnsi="Arial" w:cs="Arial"/>
              </w:rPr>
              <w:sym w:font="Wingdings" w:char="F078"/>
            </w:r>
          </w:p>
        </w:tc>
      </w:tr>
      <w:tr w:rsidR="006F02B0" w:rsidRPr="002E22F5" w:rsidTr="00A700F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6F02B0" w:rsidRPr="002E22F5" w:rsidTr="00A700F3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F02B0" w:rsidRPr="002E22F5" w:rsidTr="00A700F3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2E22F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6F02B0" w:rsidRPr="002E22F5" w:rsidTr="00A700F3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6F02B0" w:rsidRPr="002E22F5" w:rsidTr="00A700F3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6F02B0" w:rsidRPr="002E22F5" w:rsidTr="00A700F3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F02B0" w:rsidRPr="002E22F5" w:rsidTr="00A700F3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6F02B0" w:rsidRPr="002E22F5" w:rsidTr="00A700F3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6F02B0" w:rsidRPr="002E22F5" w:rsidTr="00A700F3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>5.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2E22F5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6F02B0" w:rsidRPr="002E22F5" w:rsidTr="00A700F3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6F02B0" w:rsidRPr="002E22F5" w:rsidTr="00A700F3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2E22F5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6F02B0" w:rsidRPr="002E22F5" w:rsidTr="00A700F3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2E22F5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6F02B0" w:rsidRPr="002E22F5" w:rsidTr="00A700F3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2E22F5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6F02B0" w:rsidRPr="002E22F5" w:rsidTr="00A700F3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2E22F5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6F02B0" w:rsidRPr="002E22F5" w:rsidTr="00A700F3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6F02B0" w:rsidRPr="002E22F5" w:rsidTr="00A700F3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6F02B0" w:rsidRPr="002E22F5" w:rsidTr="00A700F3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>7.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F02B0" w:rsidRPr="002E22F5" w:rsidTr="00A700F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6F02B0" w:rsidRPr="002E22F5" w:rsidTr="00A700F3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8.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2E22F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6F02B0" w:rsidRPr="002E22F5" w:rsidTr="00A700F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6F02B0" w:rsidRPr="002E22F5" w:rsidTr="00A700F3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9.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6F02B0" w:rsidRPr="002E22F5" w:rsidTr="00A700F3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6F02B0" w:rsidRPr="002E22F5" w:rsidTr="00A700F3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6F02B0" w:rsidRPr="002E22F5" w:rsidTr="00A700F3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9.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6F02B0" w:rsidRPr="002E22F5" w:rsidTr="00A700F3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6F02B0" w:rsidRPr="002E22F5" w:rsidTr="00A700F3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6F02B0" w:rsidRPr="002E22F5" w:rsidTr="00A700F3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6F02B0" w:rsidRPr="002E22F5" w:rsidTr="00A700F3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6F02B0" w:rsidRPr="002E22F5" w:rsidTr="00A700F3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6F02B0" w:rsidRPr="002E22F5" w:rsidTr="00A700F3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E22F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2E22F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E22F5">
        <w:rPr>
          <w:rFonts w:ascii="Arial" w:hAnsi="Arial" w:cs="Arial"/>
          <w:b/>
          <w:bCs/>
          <w:caps/>
          <w:color w:val="000000"/>
        </w:rPr>
        <w:t xml:space="preserve"> tervezett műsor alapvető adatai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6F02B0" w:rsidRPr="002E22F5" w:rsidTr="00A700F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1.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F02B0" w:rsidRPr="002E22F5" w:rsidTr="00A700F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6F02B0" w:rsidRPr="002E22F5" w:rsidTr="00A700F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6F02B0" w:rsidRPr="002E22F5" w:rsidTr="00A700F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F02B0" w:rsidRPr="002E22F5" w:rsidTr="00A700F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Aláírás:</w:t>
      </w:r>
      <w:r w:rsidRPr="002E22F5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3. az egyes műsorszámok minimális IDŐTARTAMA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teljes műsoridőben (</w:t>
            </w:r>
            <w:r w:rsidRPr="002E22F5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6F02B0" w:rsidRPr="002E22F5" w:rsidTr="00A700F3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4. az egyes műsorszámok maximális IDŐTARTAMA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teljes műsoridőben (</w:t>
            </w:r>
            <w:r w:rsidRPr="002E22F5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6F02B0" w:rsidRPr="002E22F5" w:rsidTr="00A700F3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5D113D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2E22F5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6F02B0" w:rsidRPr="002E22F5" w:rsidTr="00A700F3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  <w:r w:rsidRPr="002E22F5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6. az egyes műsorszámok aránya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teljes műsoridő minimális százalékaként (%):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7. az egyes műsorszámok aránya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teljes műsoridő maximális százalékaként (%):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6F02B0" w:rsidRPr="002E22F5" w:rsidTr="00A700F3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5D113D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92D7B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392D7B">
              <w:rPr>
                <w:rFonts w:ascii="Arial" w:eastAsia="Times New Roman" w:hAnsi="Arial" w:cs="Arial"/>
                <w:caps/>
                <w:lang w:eastAsia="ar-SA"/>
              </w:rPr>
              <w:t>a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6F02B0" w:rsidRPr="002E22F5" w:rsidTr="00A700F3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392D7B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9. az egyes műsorszámok minimális időtartama az éjszakai órák (23.00 – 05.00) nélküli műsoridőben </w:t>
            </w:r>
            <w:r w:rsidRPr="002E22F5">
              <w:rPr>
                <w:rFonts w:ascii="Arial" w:eastAsia="Times New Roman" w:hAnsi="Arial" w:cs="Arial"/>
                <w:lang w:eastAsia="hu-HU"/>
              </w:rPr>
              <w:t>(percben)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5D113D">
        <w:trPr>
          <w:trHeight w:val="6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műsoridőben </w:t>
            </w:r>
            <w:r w:rsidRPr="002E22F5">
              <w:rPr>
                <w:rFonts w:ascii="Arial" w:eastAsia="Times New Roman" w:hAnsi="Arial" w:cs="Arial"/>
                <w:lang w:eastAsia="hu-HU"/>
              </w:rPr>
              <w:t>(percben)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>11. az egyes műsorszámok aránya az éjszakai órák (23.00 – 05.00) nélküli műsoridő minimális százalékaként (%):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12. az egyes műsorszámok aránya az éjszakai órák (23.00 – 05.00) nélküli műsoridő maximális százalékaként (%):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lastRenderedPageBreak/>
        <w:t xml:space="preserve">IV. HÁLÓZATBA KAPCSOLÓDÁSRA IRÁNYULÓ PÁLYÁZATI AJÁNLAT ESETÉN </w:t>
      </w:r>
      <w:proofErr w:type="gramStart"/>
      <w:r w:rsidRPr="002E22F5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2E22F5">
        <w:rPr>
          <w:rFonts w:ascii="Arial" w:eastAsia="Times New Roman" w:hAnsi="Arial" w:cs="Arial"/>
          <w:b/>
          <w:lang w:eastAsia="hu-HU"/>
        </w:rPr>
        <w:t xml:space="preserve"> </w:t>
      </w:r>
      <w:r w:rsidRPr="002E22F5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2E22F5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6F02B0" w:rsidRPr="002E22F5" w:rsidTr="00A700F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1.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F02B0" w:rsidRPr="002E22F5" w:rsidTr="00A700F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6F02B0" w:rsidRPr="002E22F5" w:rsidTr="00A700F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2. a tervezett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 SAJÁT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műsor központi elemei:</w:t>
            </w:r>
          </w:p>
        </w:tc>
      </w:tr>
      <w:tr w:rsidR="006F02B0" w:rsidRPr="002E22F5" w:rsidTr="00A700F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F02B0" w:rsidRPr="002E22F5" w:rsidTr="00A700F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F02B0" w:rsidRPr="002E22F5" w:rsidRDefault="006F02B0" w:rsidP="00A700F3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Aláírás:</w:t>
      </w:r>
      <w:r w:rsidRPr="002E22F5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3. az egyes műsorszámok minimális IDŐTARTAMA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műsoridőben (</w:t>
            </w:r>
            <w:r w:rsidRPr="002E22F5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4. az egyes műsorszámok maximális IDŐTARTAMA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műsoridőben (</w:t>
            </w:r>
            <w:r w:rsidRPr="002E22F5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6F02B0" w:rsidRPr="002E22F5" w:rsidTr="00A700F3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5D113D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E1C5A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6E1C5A">
              <w:rPr>
                <w:rFonts w:ascii="Arial" w:eastAsia="Times New Roman" w:hAnsi="Arial" w:cs="Arial"/>
                <w:caps/>
                <w:lang w:eastAsia="ar-SA"/>
              </w:rPr>
              <w:t>a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 xml:space="preserve">A ZEnei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művek közzétételére szánt heti SAJÁT</w:t>
            </w: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 xml:space="preserve">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A ZEnei művek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közzétételére szánt Napi SAJÁT 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műsoridőben (percben)</w:t>
            </w:r>
          </w:p>
        </w:tc>
      </w:tr>
      <w:tr w:rsidR="006F02B0" w:rsidRPr="002E22F5" w:rsidTr="00A700F3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  <w:r w:rsidRPr="002E22F5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6. az egyes műsorszámok aránya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 minimális százalékaként (%):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ind w:right="-108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ind w:right="-108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ind w:right="-108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7. az egyes műsorszámok aránya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 maximális százalékaként (%):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6F02B0" w:rsidRPr="002E22F5" w:rsidTr="00A700F3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5D113D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2E22F5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 xml:space="preserve">A ZEnei művek közzétételére szánt heti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SAJÁT </w:t>
            </w: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>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A ZEnei művek közzétételére szánt Napi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műsoridőben (%)</w:t>
            </w:r>
          </w:p>
        </w:tc>
      </w:tr>
      <w:tr w:rsidR="006F02B0" w:rsidRPr="002E22F5" w:rsidTr="00A700F3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 minimális időtartama az éjszakai órák (23.00 – 05.00) nélküli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műsoridőben </w:t>
            </w:r>
            <w:r w:rsidRPr="002E22F5">
              <w:rPr>
                <w:rFonts w:ascii="Arial" w:eastAsia="Times New Roman" w:hAnsi="Arial" w:cs="Arial"/>
                <w:lang w:eastAsia="hu-HU"/>
              </w:rPr>
              <w:t>(percben)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műsoridőben </w:t>
            </w:r>
            <w:r w:rsidRPr="002E22F5">
              <w:rPr>
                <w:rFonts w:ascii="Arial" w:eastAsia="Times New Roman" w:hAnsi="Arial" w:cs="Arial"/>
                <w:lang w:eastAsia="hu-HU"/>
              </w:rPr>
              <w:t>(percben)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11. az egyes műsorszámok aránya az éjszakai órák (23.00 – 05.00) nélküli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 minimális százalékaként (%):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5D11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6F02B0" w:rsidRPr="002E22F5" w:rsidTr="00A700F3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12. az egyes műsorszámok aránya az éjszakai órák (23.00 – 05.00) nélküli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 maximális százalékaként (%):</w:t>
            </w:r>
          </w:p>
        </w:tc>
      </w:tr>
      <w:tr w:rsidR="006F02B0" w:rsidRPr="002E22F5" w:rsidTr="00A700F3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6F02B0" w:rsidRPr="002E22F5" w:rsidTr="00A700F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6F02B0" w:rsidRPr="002E22F5" w:rsidSect="00C14A3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t xml:space="preserve">V. </w:t>
      </w:r>
      <w:proofErr w:type="gramStart"/>
      <w:r w:rsidRPr="002E22F5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2E22F5">
        <w:rPr>
          <w:rFonts w:ascii="Arial" w:eastAsia="Times New Roman" w:hAnsi="Arial" w:cs="Arial"/>
          <w:b/>
          <w:lang w:eastAsia="hu-HU"/>
        </w:rPr>
        <w:t xml:space="preserve"> P</w:t>
      </w:r>
      <w:r>
        <w:rPr>
          <w:rFonts w:ascii="Arial" w:eastAsia="Times New Roman" w:hAnsi="Arial" w:cs="Arial"/>
          <w:b/>
          <w:lang w:eastAsia="hu-HU"/>
        </w:rPr>
        <w:t>ÁLYÁZÓ TERVEZETT MŰSORSTRUKTÚRÁJA</w:t>
      </w:r>
      <w:r w:rsidRPr="002E22F5">
        <w:rPr>
          <w:rFonts w:ascii="Arial" w:eastAsia="Times New Roman" w:hAnsi="Arial" w:cs="Arial"/>
          <w:b/>
          <w:lang w:eastAsia="hu-HU"/>
        </w:rPr>
        <w:t xml:space="preserve"> TÁBLÁZATOS FORMÁBAN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6F02B0" w:rsidRPr="002E22F5" w:rsidTr="00A700F3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6F02B0" w:rsidRPr="002E22F5" w:rsidRDefault="006F02B0" w:rsidP="00A700F3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F02B0" w:rsidRPr="002E22F5" w:rsidTr="00A700F3">
        <w:tc>
          <w:tcPr>
            <w:tcW w:w="1151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6F02B0" w:rsidRPr="002E22F5" w:rsidRDefault="006F02B0" w:rsidP="00A700F3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6F02B0" w:rsidRPr="002E22F5" w:rsidSect="0061588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E22F5">
        <w:rPr>
          <w:rFonts w:ascii="Arial" w:eastAsia="Times New Roman" w:hAnsi="Arial" w:cs="Arial"/>
          <w:lang w:eastAsia="hu-HU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6F02B0" w:rsidRPr="002E22F5" w:rsidSect="006158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2B0" w:rsidRPr="002E22F5" w:rsidRDefault="006F02B0" w:rsidP="006F02B0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lastRenderedPageBreak/>
        <w:t xml:space="preserve">A </w:t>
      </w:r>
      <w:r>
        <w:rPr>
          <w:rFonts w:ascii="Arial" w:eastAsia="Times New Roman" w:hAnsi="Arial" w:cs="Arial"/>
          <w:b/>
          <w:lang w:eastAsia="hu-HU"/>
        </w:rPr>
        <w:t>Pályázati Felhívás</w:t>
      </w:r>
      <w:r w:rsidRPr="002E22F5">
        <w:rPr>
          <w:rFonts w:ascii="Arial" w:eastAsia="Times New Roman" w:hAnsi="Arial" w:cs="Arial"/>
          <w:b/>
          <w:lang w:eastAsia="hu-HU"/>
        </w:rPr>
        <w:t xml:space="preserve"> 2.4.9.1 - 2.4.9.4. pont szerinti nyilatkozatokat az alábbi táblázatok kitöltésével kell megadni.</w:t>
      </w:r>
    </w:p>
    <w:p w:rsidR="006F02B0" w:rsidRPr="002E22F5" w:rsidRDefault="006F02B0" w:rsidP="006F02B0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6F02B0" w:rsidRPr="002E22F5" w:rsidRDefault="006F02B0" w:rsidP="006F02B0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az alábbi táblázat szerint köteles megadni, hogy</w:t>
      </w:r>
      <w:r w:rsidRPr="002E22F5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ban mely vállalkozások és milyen nagyságú </w:t>
      </w:r>
      <w:r w:rsidRPr="002E22F5">
        <w:rPr>
          <w:rFonts w:ascii="Arial" w:hAnsi="Arial" w:cs="Arial"/>
          <w:iCs/>
          <w:snapToGrid w:val="0"/>
        </w:rPr>
        <w:t>közvetlen</w:t>
      </w:r>
      <w:r w:rsidRPr="002E22F5">
        <w:rPr>
          <w:rFonts w:ascii="Arial" w:hAnsi="Arial" w:cs="Arial"/>
          <w:snapToGrid w:val="0"/>
        </w:rPr>
        <w:t xml:space="preserve"> tulajdoni részesedéssel rendelkeznek</w:t>
      </w:r>
      <w:r w:rsidRPr="002E22F5">
        <w:rPr>
          <w:rFonts w:ascii="Arial" w:hAnsi="Arial" w:cs="Arial"/>
        </w:rPr>
        <w:t xml:space="preserve">, valamint </w:t>
      </w:r>
      <w:r w:rsidRPr="002E22F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2E22F5">
        <w:rPr>
          <w:rFonts w:ascii="Arial" w:hAnsi="Arial" w:cs="Arial"/>
        </w:rPr>
        <w:t>.</w:t>
      </w: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6F02B0" w:rsidRPr="002E22F5" w:rsidTr="00A700F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 xml:space="preserve">Tulajdoni részesedés mértéke a </w:t>
            </w:r>
            <w:r>
              <w:rPr>
                <w:rFonts w:ascii="Arial" w:eastAsia="Times New Roman" w:hAnsi="Arial" w:cs="Arial"/>
                <w:lang w:eastAsia="ar-SA"/>
              </w:rPr>
              <w:t>pályázó</w:t>
            </w:r>
            <w:r w:rsidRPr="002E22F5">
              <w:rPr>
                <w:rFonts w:ascii="Arial" w:eastAsia="Times New Roman" w:hAnsi="Arial" w:cs="Arial"/>
                <w:lang w:eastAsia="ar-SA"/>
              </w:rPr>
              <w:t>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az alábbi táblázat szerint köteles megadni, hogy </w:t>
      </w:r>
      <w:r w:rsidRPr="002E22F5">
        <w:rPr>
          <w:rFonts w:ascii="Arial" w:hAnsi="Arial" w:cs="Arial"/>
          <w:lang w:eastAsia="hu-HU"/>
        </w:rPr>
        <w:t xml:space="preserve">az 1. táblázatban megjelölt vállalkozásokban mely </w:t>
      </w:r>
      <w:r w:rsidRPr="002E22F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2E22F5">
        <w:rPr>
          <w:rFonts w:ascii="Arial" w:hAnsi="Arial" w:cs="Arial"/>
        </w:rPr>
        <w:t xml:space="preserve"> (a </w:t>
      </w:r>
      <w:r>
        <w:rPr>
          <w:rFonts w:ascii="Arial" w:hAnsi="Arial" w:cs="Arial"/>
        </w:rPr>
        <w:t>pályázó</w:t>
      </w:r>
      <w:r w:rsidRPr="002E22F5">
        <w:rPr>
          <w:rFonts w:ascii="Arial" w:hAnsi="Arial" w:cs="Arial"/>
        </w:rPr>
        <w:t xml:space="preserve"> közvetett tulajdonosai), </w:t>
      </w:r>
      <w:r w:rsidRPr="002E22F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6F02B0" w:rsidRPr="002E22F5" w:rsidTr="00A700F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F02B0" w:rsidRPr="002E22F5" w:rsidTr="00A700F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az alábbi táblázat szerint köteles megadni, hogy</w:t>
      </w:r>
      <w:r w:rsidRPr="002E22F5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6F02B0" w:rsidRPr="002E22F5" w:rsidRDefault="006F02B0" w:rsidP="006F02B0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6F02B0" w:rsidRPr="002E22F5" w:rsidTr="00A700F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6F02B0" w:rsidRPr="002E22F5" w:rsidTr="00A700F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6F02B0" w:rsidRPr="002E22F5" w:rsidRDefault="006F02B0" w:rsidP="006F02B0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2E22F5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az alábbi táblázat szerint köteles megadni, hogy</w:t>
      </w:r>
      <w:r w:rsidRPr="002E22F5">
        <w:rPr>
          <w:rFonts w:ascii="Arial" w:hAnsi="Arial" w:cs="Arial"/>
          <w:lang w:eastAsia="hu-HU"/>
        </w:rPr>
        <w:t xml:space="preserve"> a 3. táblázat szerinti vállalkozások </w:t>
      </w:r>
      <w:r w:rsidRPr="002E22F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F02B0" w:rsidRPr="002E22F5" w:rsidRDefault="006F02B0" w:rsidP="006F02B0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6F02B0" w:rsidRPr="002E22F5" w:rsidTr="00A700F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F02B0" w:rsidRPr="002E22F5" w:rsidTr="00A700F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2E22F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6F02B0" w:rsidRPr="002E22F5" w:rsidSect="0061588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proofErr w:type="gramStart"/>
      <w:r w:rsidRPr="002E22F5">
        <w:rPr>
          <w:rFonts w:ascii="Arial" w:hAnsi="Arial" w:cs="Arial"/>
          <w:iCs/>
          <w:color w:val="000000"/>
        </w:rPr>
        <w:t>Alulírott …</w:t>
      </w:r>
      <w:proofErr w:type="gramEnd"/>
      <w:r w:rsidRPr="002E22F5">
        <w:rPr>
          <w:rFonts w:ascii="Arial" w:hAnsi="Arial" w:cs="Arial"/>
          <w:iCs/>
          <w:color w:val="000000"/>
        </w:rPr>
        <w:t xml:space="preserve">  (a </w:t>
      </w:r>
      <w:r>
        <w:rPr>
          <w:rFonts w:ascii="Arial" w:hAnsi="Arial" w:cs="Arial"/>
          <w:iCs/>
          <w:color w:val="000000"/>
        </w:rPr>
        <w:t>pályázó</w:t>
      </w:r>
      <w:r w:rsidRPr="002E22F5">
        <w:rPr>
          <w:rFonts w:ascii="Arial" w:hAnsi="Arial" w:cs="Arial"/>
          <w:iCs/>
          <w:color w:val="000000"/>
        </w:rPr>
        <w:t xml:space="preserve"> neve) nyilatkozom, hogy a </w:t>
      </w:r>
      <w:r>
        <w:rPr>
          <w:rFonts w:ascii="Arial" w:hAnsi="Arial" w:cs="Arial"/>
          <w:iCs/>
          <w:color w:val="000000"/>
        </w:rPr>
        <w:t>Pécs 90,6 MHz</w:t>
      </w:r>
      <w:r w:rsidRPr="002E22F5">
        <w:rPr>
          <w:rFonts w:ascii="Arial" w:hAnsi="Arial" w:cs="Arial"/>
          <w:iCs/>
          <w:color w:val="000000"/>
        </w:rPr>
        <w:t xml:space="preserve"> </w:t>
      </w:r>
      <w:r w:rsidRPr="002E22F5">
        <w:rPr>
          <w:rFonts w:ascii="Arial" w:hAnsi="Arial" w:cs="Arial"/>
          <w:color w:val="000000"/>
        </w:rPr>
        <w:t>médiaszolgáltatási lehetőség tekintetében az alábbi médiaszolgáltatási díjajánlatot teszem: az Inform</w:t>
      </w:r>
      <w:r>
        <w:rPr>
          <w:rFonts w:ascii="Arial" w:hAnsi="Arial" w:cs="Arial"/>
          <w:color w:val="000000"/>
        </w:rPr>
        <w:t>ációs táblában megjelölt évi 2.265</w:t>
      </w:r>
      <w:r w:rsidRPr="002E22F5">
        <w:rPr>
          <w:rFonts w:ascii="Arial" w:hAnsi="Arial" w:cs="Arial"/>
          <w:color w:val="000000"/>
        </w:rPr>
        <w:t>.000 Ft + ÁFA médiaszolgáltatási alapdíj</w:t>
      </w:r>
      <w:r w:rsidRPr="002E22F5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</w:t>
      </w:r>
      <w:r>
        <w:rPr>
          <w:rFonts w:ascii="Arial" w:hAnsi="Arial" w:cs="Arial"/>
          <w:snapToGrid w:val="0"/>
          <w:color w:val="000000"/>
        </w:rPr>
        <w:t>pályázó</w:t>
      </w:r>
      <w:r w:rsidRPr="002E22F5">
        <w:rPr>
          <w:rFonts w:ascii="Arial" w:hAnsi="Arial" w:cs="Arial"/>
          <w:snapToGrid w:val="0"/>
          <w:color w:val="000000"/>
        </w:rPr>
        <w:t xml:space="preserve"> éves médiaszolgáltatási díjajánlata összesen …. Ft + ÁFA. 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 xml:space="preserve">4. A PÁLYÁZÓ ÜZLETI </w:t>
      </w:r>
      <w:proofErr w:type="gramStart"/>
      <w:r w:rsidRPr="002E22F5">
        <w:rPr>
          <w:rFonts w:ascii="Arial" w:eastAsia="Times New Roman" w:hAnsi="Arial" w:cs="Arial"/>
          <w:b/>
          <w:spacing w:val="-2"/>
          <w:lang w:eastAsia="hu-HU"/>
        </w:rPr>
        <w:t>ÉS</w:t>
      </w:r>
      <w:proofErr w:type="gramEnd"/>
      <w:r w:rsidRPr="002E22F5">
        <w:rPr>
          <w:rFonts w:ascii="Arial" w:eastAsia="Times New Roman" w:hAnsi="Arial" w:cs="Arial"/>
          <w:b/>
          <w:spacing w:val="-2"/>
          <w:lang w:eastAsia="hu-HU"/>
        </w:rPr>
        <w:t xml:space="preserve"> PÉNZÜGYI TERVE</w:t>
      </w: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F02B0" w:rsidRPr="002E22F5" w:rsidRDefault="006F02B0" w:rsidP="006F02B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6F02B0" w:rsidRPr="002E22F5" w:rsidTr="00A700F3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6F02B0" w:rsidRPr="002E22F5" w:rsidRDefault="006F02B0" w:rsidP="00A700F3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iCs/>
                <w:color w:val="000000"/>
              </w:rPr>
              <w:t>ÖSSZEFOGLALÓ</w:t>
            </w:r>
            <w:r w:rsidRPr="002E22F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6F02B0" w:rsidRPr="002E22F5" w:rsidTr="00A700F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6F02B0" w:rsidRPr="002E22F5" w:rsidTr="00A700F3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6F02B0" w:rsidRPr="002E22F5" w:rsidRDefault="006F02B0" w:rsidP="00A700F3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 </w:t>
            </w:r>
            <w:r w:rsidRPr="002E22F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2E22F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2E22F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6F02B0" w:rsidRPr="002E22F5" w:rsidTr="00A700F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  <w:r w:rsidRPr="002E22F5">
        <w:rPr>
          <w:rFonts w:ascii="Arial" w:hAnsi="Arial" w:cs="Arial"/>
          <w:b/>
          <w:bCs/>
          <w:color w:val="000000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6F02B0" w:rsidRPr="002E22F5" w:rsidTr="00A700F3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6F02B0" w:rsidRPr="002E22F5" w:rsidRDefault="006F02B0" w:rsidP="00A700F3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2E22F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2E22F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6F02B0" w:rsidRPr="002E22F5" w:rsidTr="00A700F3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6F02B0" w:rsidRPr="002E22F5" w:rsidTr="00A700F3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6F02B0" w:rsidRPr="002E22F5" w:rsidRDefault="006F02B0" w:rsidP="00A700F3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6F02B0" w:rsidRPr="002E22F5" w:rsidTr="00A700F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  <w:r w:rsidRPr="002E22F5">
        <w:rPr>
          <w:rFonts w:ascii="Arial" w:hAnsi="Arial" w:cs="Arial"/>
          <w:b/>
          <w:bCs/>
          <w:color w:val="000000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6F02B0" w:rsidRPr="002E22F5" w:rsidTr="00A700F3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6F02B0" w:rsidRPr="002E22F5" w:rsidRDefault="006F02B0" w:rsidP="00A700F3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6F02B0" w:rsidRPr="002E22F5" w:rsidTr="00A700F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F02B0" w:rsidRPr="002E22F5" w:rsidRDefault="006F02B0" w:rsidP="00A700F3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6F02B0" w:rsidRPr="002E22F5" w:rsidSect="006158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t>TERVEZETT RÁFORDÍTÁSOK</w:t>
      </w:r>
    </w:p>
    <w:p w:rsidR="006F02B0" w:rsidRPr="002E22F5" w:rsidRDefault="006F02B0" w:rsidP="006F02B0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eastAsia="Times New Roman" w:hAnsi="Arial" w:cs="Arial"/>
          <w:color w:val="000000"/>
          <w:lang w:eastAsia="hu-HU"/>
        </w:rPr>
        <w:t xml:space="preserve">Vételkörzet-bővítés esetén a bővítés által kialakult, teljes médiaszolgáltatási jogosultságra vonatkozó tervet kell benyújtani. 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2E22F5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6F02B0" w:rsidRPr="002E22F5" w:rsidTr="00A700F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6F02B0" w:rsidRPr="002E22F5" w:rsidTr="00A700F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Aláírás:</w:t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br w:type="page"/>
      </w:r>
    </w:p>
    <w:p w:rsidR="006F02B0" w:rsidRPr="002E22F5" w:rsidRDefault="006F02B0" w:rsidP="006F02B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t>TERVEZETT BEVÉTELEK</w:t>
      </w:r>
    </w:p>
    <w:p w:rsidR="006F02B0" w:rsidRPr="002E22F5" w:rsidRDefault="006F02B0" w:rsidP="006F02B0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eastAsia="Times New Roman" w:hAnsi="Arial" w:cs="Arial"/>
          <w:color w:val="000000"/>
          <w:lang w:eastAsia="hu-HU"/>
        </w:rPr>
        <w:t xml:space="preserve">Vételkörzet-bővítés esetén a bővítés által kialakult, teljes médiaszolgáltatási jogosultságra vonatkozó tervet kell benyújtani. 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2E22F5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089"/>
        <w:gridCol w:w="2691"/>
        <w:gridCol w:w="2975"/>
        <w:gridCol w:w="2975"/>
        <w:gridCol w:w="2975"/>
      </w:tblGrid>
      <w:tr w:rsidR="006F02B0" w:rsidRPr="002E22F5" w:rsidTr="00A700F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6F02B0" w:rsidRPr="002E22F5" w:rsidTr="00A700F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F02B0" w:rsidRPr="002E22F5" w:rsidTr="00A700F3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02B0" w:rsidRPr="002E22F5" w:rsidRDefault="006F02B0" w:rsidP="00A700F3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F02B0" w:rsidRPr="002E22F5" w:rsidRDefault="006F02B0" w:rsidP="006F02B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6F02B0" w:rsidRPr="002E22F5" w:rsidRDefault="006F02B0" w:rsidP="006F02B0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6F02B0" w:rsidRPr="002E22F5" w:rsidSect="0061588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2E22F5">
        <w:rPr>
          <w:rFonts w:ascii="Arial" w:hAnsi="Arial" w:cs="Arial"/>
          <w:b/>
          <w:iCs/>
          <w:color w:val="000000"/>
        </w:rPr>
        <w:lastRenderedPageBreak/>
        <w:t>CSATOLANDÓ MELLÉKLETEK</w:t>
      </w:r>
    </w:p>
    <w:p w:rsidR="006F02B0" w:rsidRPr="002E22F5" w:rsidRDefault="006F02B0" w:rsidP="006F02B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2E22F5">
        <w:rPr>
          <w:rFonts w:ascii="Arial" w:hAnsi="Arial" w:cs="Arial"/>
          <w:color w:val="000000"/>
          <w:lang w:eastAsia="hu-HU"/>
        </w:rPr>
        <w:t xml:space="preserve"> hatályos létesítő okirata vagy annak közjegyző által 30 napnál nem régebben hitelesített másolata, </w:t>
      </w: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2E22F5">
        <w:rPr>
          <w:rFonts w:ascii="Arial" w:hAnsi="Arial" w:cs="Arial"/>
          <w:color w:val="000000"/>
          <w:lang w:eastAsia="hu-HU"/>
        </w:rPr>
        <w:t xml:space="preserve"> vezető tisztségviselőjének, vagy tisztségviselőinek, képviselőjének közjegyző által készített eredeti aláírási címpéldánya, vagy az ügyvéd által ellenjegyzett eredeti </w:t>
      </w:r>
      <w:proofErr w:type="spellStart"/>
      <w:r w:rsidRPr="002E22F5">
        <w:rPr>
          <w:rFonts w:ascii="Arial" w:hAnsi="Arial" w:cs="Arial"/>
          <w:color w:val="000000"/>
          <w:lang w:eastAsia="hu-HU"/>
        </w:rPr>
        <w:t>aláírásmintája</w:t>
      </w:r>
      <w:proofErr w:type="spellEnd"/>
      <w:r w:rsidRPr="002E22F5">
        <w:rPr>
          <w:rFonts w:ascii="Arial" w:hAnsi="Arial" w:cs="Arial"/>
          <w:color w:val="000000"/>
          <w:lang w:eastAsia="hu-HU"/>
        </w:rPr>
        <w:t xml:space="preserve">,  </w:t>
      </w: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lang w:eastAsia="hu-HU"/>
        </w:rPr>
        <w:t xml:space="preserve">Eredeti, vagy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  <w:lang w:eastAsia="hu-HU"/>
        </w:rPr>
        <w:t xml:space="preserve"> hitelesített b</w:t>
      </w:r>
      <w:r w:rsidRPr="002E22F5">
        <w:rPr>
          <w:rFonts w:ascii="Arial" w:hAnsi="Arial" w:cs="Arial"/>
          <w:color w:val="000000"/>
          <w:lang w:eastAsia="hu-HU"/>
        </w:rPr>
        <w:t xml:space="preserve">anki igazolás arra vonatkozóan, hogy a médiaszolgáltató működési költségeinek fedezete legalább a működés első három hónapjára, reklámbevétel nélkül, elkülönített pénzforgalmi számlán vagy </w:t>
      </w:r>
      <w:proofErr w:type="spellStart"/>
      <w:r w:rsidRPr="002E22F5">
        <w:rPr>
          <w:rFonts w:ascii="Arial" w:hAnsi="Arial" w:cs="Arial"/>
          <w:color w:val="000000"/>
          <w:lang w:eastAsia="hu-HU"/>
        </w:rPr>
        <w:t>alszámlán</w:t>
      </w:r>
      <w:proofErr w:type="spellEnd"/>
      <w:r w:rsidRPr="002E22F5">
        <w:rPr>
          <w:rFonts w:ascii="Arial" w:hAnsi="Arial" w:cs="Arial"/>
          <w:color w:val="000000"/>
          <w:lang w:eastAsia="hu-HU"/>
        </w:rPr>
        <w:t xml:space="preserve"> a médiaszolgáltató rendelkezésére áll.</w:t>
      </w:r>
      <w:r w:rsidRPr="002E22F5">
        <w:rPr>
          <w:rFonts w:ascii="Arial" w:hAnsi="Arial" w:cs="Arial"/>
        </w:rPr>
        <w:t xml:space="preserve"> </w:t>
      </w:r>
      <w:r w:rsidRPr="002E22F5">
        <w:rPr>
          <w:rFonts w:ascii="Arial" w:hAnsi="Arial" w:cs="Arial"/>
          <w:spacing w:val="-2"/>
        </w:rPr>
        <w:t xml:space="preserve">A háromhavi működési költség kiszámításánál az üzleti-pénzügyi terv szerinti, abból levezethető, a működés első egész évére számított költség negyedét kell figyelembe venni. A csatolt banki igazolásból kétséget kizáróan ki kell derülnie, hogy az adott összeg, egy – a </w:t>
      </w:r>
      <w:r>
        <w:rPr>
          <w:rFonts w:ascii="Arial" w:hAnsi="Arial" w:cs="Arial"/>
          <w:spacing w:val="-2"/>
        </w:rPr>
        <w:t>Pályázati Felhívás</w:t>
      </w:r>
      <w:r w:rsidRPr="002E22F5">
        <w:rPr>
          <w:rFonts w:ascii="Arial" w:hAnsi="Arial" w:cs="Arial"/>
          <w:spacing w:val="-2"/>
        </w:rPr>
        <w:t xml:space="preserve">ban meghatározott – speciális célra való felhasználásra szól. A működési költségek igazolásához abban az esetben sem elegendő 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 xml:space="preserve"> pénzforgalmi számlájának egyenlegéről szóló banki igazolás, ha annak összege eléri vagy meghaladja az első három hónap működési költségeit, de nincs a </w:t>
      </w:r>
      <w:r>
        <w:rPr>
          <w:rFonts w:ascii="Arial" w:hAnsi="Arial" w:cs="Arial"/>
          <w:spacing w:val="-2"/>
        </w:rPr>
        <w:t>Pályázati Felhívás</w:t>
      </w:r>
      <w:r w:rsidRPr="002E22F5">
        <w:rPr>
          <w:rFonts w:ascii="Arial" w:hAnsi="Arial" w:cs="Arial"/>
          <w:spacing w:val="-2"/>
        </w:rPr>
        <w:t xml:space="preserve">ban meghatározott speciális célra megfelelő összeg elkülönítve. </w:t>
      </w:r>
      <w:r w:rsidRPr="002E22F5">
        <w:rPr>
          <w:rFonts w:ascii="Arial" w:hAnsi="Arial" w:cs="Arial"/>
          <w:color w:val="000000"/>
          <w:spacing w:val="-2"/>
        </w:rPr>
        <w:t xml:space="preserve">Vételkörzet-bővítés esetén, a bővített vételkörzet működési költségeinek tekintetében kell igazolni </w:t>
      </w:r>
      <w:r w:rsidRPr="002E22F5">
        <w:rPr>
          <w:rFonts w:ascii="Arial" w:hAnsi="Arial" w:cs="Arial"/>
          <w:spacing w:val="-2"/>
        </w:rPr>
        <w:t>a működés első három hónapjára szükséges</w:t>
      </w:r>
      <w:r w:rsidRPr="002E22F5">
        <w:rPr>
          <w:rFonts w:ascii="Arial" w:hAnsi="Arial" w:cs="Arial"/>
          <w:color w:val="000000"/>
          <w:spacing w:val="-2"/>
        </w:rPr>
        <w:t xml:space="preserve"> források rendelkezésre állását.</w:t>
      </w: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proofErr w:type="gramStart"/>
      <w:r w:rsidRPr="002E22F5">
        <w:rPr>
          <w:rFonts w:ascii="Arial" w:hAnsi="Arial" w:cs="Arial"/>
        </w:rPr>
        <w:t xml:space="preserve">Harminc </w:t>
      </w:r>
      <w:r w:rsidRPr="002E22F5">
        <w:rPr>
          <w:rFonts w:ascii="Arial" w:hAnsi="Arial" w:cs="Arial"/>
          <w:spacing w:val="-2"/>
        </w:rPr>
        <w:t xml:space="preserve">napnál nem régebbi, </w:t>
      </w:r>
      <w:r w:rsidRPr="002E22F5">
        <w:rPr>
          <w:rFonts w:ascii="Arial" w:hAnsi="Arial" w:cs="Arial"/>
          <w:lang w:eastAsia="hu-HU"/>
        </w:rPr>
        <w:t xml:space="preserve">eredeti vagy közjegyző által hitelesített másolati </w:t>
      </w:r>
      <w:r w:rsidRPr="002E22F5">
        <w:rPr>
          <w:rFonts w:ascii="Arial" w:hAnsi="Arial" w:cs="Arial"/>
          <w:spacing w:val="-2"/>
        </w:rPr>
        <w:t xml:space="preserve">hivatalos igazolások arra vonatkozóan, hogy 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 xml:space="preserve">nak, 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>ban befolyásoló részesedéssel rendelkező vállalkozás(ok)</w:t>
      </w:r>
      <w:proofErr w:type="spellStart"/>
      <w:r w:rsidRPr="002E22F5">
        <w:rPr>
          <w:rFonts w:ascii="Arial" w:hAnsi="Arial" w:cs="Arial"/>
          <w:spacing w:val="-2"/>
        </w:rPr>
        <w:t>nak</w:t>
      </w:r>
      <w:proofErr w:type="spellEnd"/>
      <w:r w:rsidRPr="002E22F5">
        <w:rPr>
          <w:rFonts w:ascii="Arial" w:hAnsi="Arial" w:cs="Arial"/>
          <w:spacing w:val="-2"/>
        </w:rPr>
        <w:t xml:space="preserve"> és  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 xml:space="preserve"> befolyásoló részesedése alatt álló vállalkozásoknak nincs 60 napnál régebben </w:t>
      </w:r>
      <w:r w:rsidRPr="002E22F5">
        <w:rPr>
          <w:rFonts w:ascii="Arial" w:hAnsi="Arial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</w:t>
      </w:r>
      <w:proofErr w:type="gramEnd"/>
      <w:r w:rsidRPr="002E22F5">
        <w:rPr>
          <w:rFonts w:ascii="Arial" w:hAnsi="Arial" w:cs="Arial"/>
        </w:rPr>
        <w:t xml:space="preserve"> </w:t>
      </w:r>
      <w:r w:rsidRPr="002E22F5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2E22F5">
        <w:rPr>
          <w:rFonts w:ascii="Arial" w:hAnsi="Arial" w:cs="Arial"/>
          <w:lang w:eastAsia="hu-HU"/>
        </w:rPr>
        <w:t xml:space="preserve">eredeti, vagy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  <w:lang w:eastAsia="hu-HU"/>
        </w:rPr>
        <w:t xml:space="preserve"> hitelesített </w:t>
      </w:r>
      <w:r w:rsidRPr="002E22F5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</w:rPr>
        <w:t xml:space="preserve"> hitelesített másolata, vagy egyéb </w:t>
      </w:r>
      <w:r w:rsidRPr="002E22F5">
        <w:rPr>
          <w:rFonts w:ascii="Arial" w:hAnsi="Arial" w:cs="Arial"/>
          <w:lang w:eastAsia="hu-HU"/>
        </w:rPr>
        <w:t xml:space="preserve">eredeti, vagy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  <w:lang w:eastAsia="hu-HU"/>
        </w:rPr>
        <w:t xml:space="preserve"> hitelesített </w:t>
      </w:r>
      <w:r w:rsidRPr="002E22F5">
        <w:rPr>
          <w:rFonts w:ascii="Arial" w:hAnsi="Arial" w:cs="Arial"/>
        </w:rPr>
        <w:t>létesítő okirat,</w:t>
      </w: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</w:rPr>
        <w:t xml:space="preserve">Természetes </w:t>
      </w:r>
      <w:proofErr w:type="gramStart"/>
      <w:r w:rsidRPr="002E22F5">
        <w:rPr>
          <w:rFonts w:ascii="Arial" w:hAnsi="Arial" w:cs="Arial"/>
        </w:rPr>
        <w:t xml:space="preserve">személy </w:t>
      </w:r>
      <w:r>
        <w:rPr>
          <w:rFonts w:ascii="Arial" w:hAnsi="Arial" w:cs="Arial"/>
        </w:rPr>
        <w:t>pályázó</w:t>
      </w:r>
      <w:proofErr w:type="gramEnd"/>
      <w:r w:rsidRPr="002E22F5">
        <w:rPr>
          <w:rFonts w:ascii="Arial" w:hAnsi="Arial" w:cs="Arial"/>
        </w:rPr>
        <w:t xml:space="preserve"> esetén a természetes személy beazonosítására alkalmas hatósági okiratok közjegyző által hitelesített másolata,</w:t>
      </w: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pályázó</w:t>
      </w:r>
      <w:r w:rsidRPr="002E22F5">
        <w:rPr>
          <w:rFonts w:ascii="Arial" w:hAnsi="Arial" w:cs="Arial"/>
        </w:rPr>
        <w:t xml:space="preserve">ban befolyásoló részesedéssel rendelkező vagy a </w:t>
      </w:r>
      <w:r>
        <w:rPr>
          <w:rFonts w:ascii="Arial" w:hAnsi="Arial" w:cs="Arial"/>
        </w:rPr>
        <w:t>pályázó</w:t>
      </w:r>
      <w:r w:rsidRPr="002E22F5">
        <w:rPr>
          <w:rFonts w:ascii="Arial" w:hAnsi="Arial" w:cs="Arial"/>
        </w:rPr>
        <w:t xml:space="preserve"> befolyásoló részesedése alatt álló vállalkozások esetén a befolyásoló részesedést igazoló </w:t>
      </w:r>
      <w:r w:rsidRPr="002E22F5">
        <w:rPr>
          <w:rFonts w:ascii="Arial" w:hAnsi="Arial" w:cs="Arial"/>
          <w:lang w:eastAsia="hu-HU"/>
        </w:rPr>
        <w:t xml:space="preserve">eredeti, vagy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  <w:lang w:eastAsia="hu-HU"/>
        </w:rPr>
        <w:t xml:space="preserve"> hitelesített </w:t>
      </w:r>
      <w:r w:rsidRPr="002E22F5">
        <w:rPr>
          <w:rFonts w:ascii="Arial" w:hAnsi="Arial" w:cs="Arial"/>
        </w:rPr>
        <w:t>cégiratok,</w:t>
      </w:r>
    </w:p>
    <w:p w:rsidR="006F02B0" w:rsidRPr="002E22F5" w:rsidRDefault="006F02B0" w:rsidP="006F02B0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spacing w:val="-2"/>
        </w:rPr>
        <w:t xml:space="preserve">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pályázati ajánlat</w:t>
      </w:r>
      <w:r w:rsidRPr="002E22F5">
        <w:rPr>
          <w:rFonts w:ascii="Arial" w:hAnsi="Arial" w:cs="Arial"/>
          <w:spacing w:val="-2"/>
        </w:rPr>
        <w:t xml:space="preserve">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6F02B0" w:rsidRPr="00CD1F17" w:rsidRDefault="006F02B0" w:rsidP="006F02B0">
      <w:pPr>
        <w:pStyle w:val="Listaszerbekezds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43179A">
        <w:rPr>
          <w:rFonts w:ascii="Arial" w:hAnsi="Arial" w:cs="Arial"/>
          <w:spacing w:val="-2"/>
        </w:rPr>
        <w:t xml:space="preserve">Amennyiben a </w:t>
      </w:r>
      <w:r>
        <w:rPr>
          <w:rFonts w:ascii="Arial" w:hAnsi="Arial" w:cs="Arial"/>
          <w:spacing w:val="-2"/>
        </w:rPr>
        <w:t>pályázó</w:t>
      </w:r>
      <w:r w:rsidRPr="00CD1F17">
        <w:rPr>
          <w:rFonts w:ascii="Arial" w:hAnsi="Arial" w:cs="Arial"/>
          <w:spacing w:val="-2"/>
        </w:rPr>
        <w:t xml:space="preserve"> képviseletében a </w:t>
      </w:r>
      <w:r>
        <w:rPr>
          <w:rFonts w:ascii="Arial" w:hAnsi="Arial" w:cs="Arial"/>
          <w:spacing w:val="-2"/>
        </w:rPr>
        <w:t>Pályázati Eljárás</w:t>
      </w:r>
      <w:r w:rsidRPr="00CD1F17">
        <w:rPr>
          <w:rFonts w:ascii="Arial" w:hAnsi="Arial" w:cs="Arial"/>
          <w:spacing w:val="-2"/>
        </w:rPr>
        <w:t xml:space="preserve"> során - ide értve a </w:t>
      </w:r>
      <w:r>
        <w:rPr>
          <w:rFonts w:ascii="Arial" w:hAnsi="Arial" w:cs="Arial"/>
          <w:spacing w:val="-2"/>
        </w:rPr>
        <w:t>pályázati ajánlat</w:t>
      </w:r>
      <w:r w:rsidRPr="00CD1F17">
        <w:rPr>
          <w:rFonts w:ascii="Arial" w:hAnsi="Arial" w:cs="Arial"/>
          <w:spacing w:val="-2"/>
        </w:rPr>
        <w:t xml:space="preserve"> megtételét és annak benyújtását is - bármikor meghatalmazott jár el, a meghatalmazás eredeti vagy</w:t>
      </w:r>
      <w:r w:rsidRPr="00CD1F17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CD1F17">
        <w:rPr>
          <w:rFonts w:ascii="Arial" w:hAnsi="Arial" w:cs="Arial"/>
          <w:spacing w:val="-2"/>
        </w:rPr>
        <w:t>.</w:t>
      </w:r>
    </w:p>
    <w:p w:rsidR="006F02B0" w:rsidRDefault="006F02B0" w:rsidP="006F02B0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6F02B0" w:rsidRPr="004F6248" w:rsidRDefault="006F02B0" w:rsidP="006F02B0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6F02B0" w:rsidRDefault="006F02B0" w:rsidP="006F02B0">
      <w:pPr>
        <w:tabs>
          <w:tab w:val="left" w:pos="851"/>
        </w:tabs>
        <w:ind w:right="-142"/>
        <w:rPr>
          <w:rFonts w:ascii="Arial" w:eastAsia="Times New Roman" w:hAnsi="Arial" w:cs="Arial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t xml:space="preserve">Budapest, 2012. </w:t>
      </w:r>
      <w:r w:rsidR="00931047">
        <w:rPr>
          <w:rFonts w:ascii="Arial" w:eastAsia="Times New Roman" w:hAnsi="Arial" w:cs="Arial"/>
          <w:lang w:eastAsia="hu-HU"/>
        </w:rPr>
        <w:t>május 17</w:t>
      </w:r>
      <w:r>
        <w:rPr>
          <w:rFonts w:ascii="Arial" w:eastAsia="Times New Roman" w:hAnsi="Arial" w:cs="Arial"/>
          <w:lang w:eastAsia="hu-HU"/>
        </w:rPr>
        <w:t>.</w:t>
      </w:r>
    </w:p>
    <w:p w:rsidR="006F02B0" w:rsidRDefault="006F02B0" w:rsidP="006F02B0">
      <w:pPr>
        <w:tabs>
          <w:tab w:val="left" w:pos="851"/>
        </w:tabs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</w:p>
    <w:p w:rsidR="0066775C" w:rsidRPr="006F02B0" w:rsidRDefault="006F02B0" w:rsidP="006F02B0">
      <w:pPr>
        <w:tabs>
          <w:tab w:val="left" w:pos="851"/>
        </w:tabs>
        <w:ind w:right="-142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 w:rsidRPr="004F6248">
        <w:rPr>
          <w:rFonts w:ascii="Arial" w:hAnsi="Arial" w:cs="Arial"/>
        </w:rPr>
        <w:t xml:space="preserve"> </w:t>
      </w:r>
      <w:proofErr w:type="gramStart"/>
      <w:r w:rsidRPr="004F6248">
        <w:rPr>
          <w:rFonts w:ascii="Arial" w:hAnsi="Arial" w:cs="Arial"/>
        </w:rPr>
        <w:t>a</w:t>
      </w:r>
      <w:proofErr w:type="gramEnd"/>
      <w:r w:rsidRPr="004F6248">
        <w:rPr>
          <w:rFonts w:ascii="Arial" w:hAnsi="Arial" w:cs="Arial"/>
        </w:rPr>
        <w:t xml:space="preserve"> Nemzeti Média és Hírközlési Hatóság Médiatanácsa</w:t>
      </w:r>
    </w:p>
    <w:sectPr w:rsidR="0066775C" w:rsidRPr="006F02B0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CE" w:rsidRDefault="00315ECE" w:rsidP="006F02B0">
      <w:pPr>
        <w:spacing w:after="0" w:line="240" w:lineRule="auto"/>
      </w:pPr>
      <w:r>
        <w:separator/>
      </w:r>
    </w:p>
  </w:endnote>
  <w:endnote w:type="continuationSeparator" w:id="0">
    <w:p w:rsidR="00315ECE" w:rsidRDefault="00315ECE" w:rsidP="006F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625"/>
      <w:docPartObj>
        <w:docPartGallery w:val="Page Numbers (Bottom of Page)"/>
        <w:docPartUnique/>
      </w:docPartObj>
    </w:sdtPr>
    <w:sdtContent>
      <w:p w:rsidR="006F02B0" w:rsidRDefault="006E6775">
        <w:pPr>
          <w:pStyle w:val="llb"/>
          <w:jc w:val="right"/>
        </w:pPr>
        <w:fldSimple w:instr=" PAGE   \* MERGEFORMAT ">
          <w:r w:rsidR="00931047">
            <w:rPr>
              <w:noProof/>
            </w:rPr>
            <w:t>29</w:t>
          </w:r>
        </w:fldSimple>
      </w:p>
    </w:sdtContent>
  </w:sdt>
  <w:p w:rsidR="006F02B0" w:rsidRDefault="006F02B0" w:rsidP="00615887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1472"/>
      <w:docPartObj>
        <w:docPartGallery w:val="Page Numbers (Bottom of Page)"/>
        <w:docPartUnique/>
      </w:docPartObj>
    </w:sdtPr>
    <w:sdtContent>
      <w:p w:rsidR="006F02B0" w:rsidRDefault="006E6775">
        <w:pPr>
          <w:pStyle w:val="llb"/>
          <w:jc w:val="right"/>
        </w:pPr>
        <w:fldSimple w:instr=" PAGE   \* MERGEFORMAT ">
          <w:r w:rsidR="00931047">
            <w:rPr>
              <w:noProof/>
            </w:rPr>
            <w:t>1</w:t>
          </w:r>
        </w:fldSimple>
      </w:p>
    </w:sdtContent>
  </w:sdt>
  <w:p w:rsidR="006F02B0" w:rsidRDefault="006F02B0" w:rsidP="006158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CE" w:rsidRDefault="00315ECE" w:rsidP="006F02B0">
      <w:pPr>
        <w:spacing w:after="0" w:line="240" w:lineRule="auto"/>
      </w:pPr>
      <w:r>
        <w:separator/>
      </w:r>
    </w:p>
  </w:footnote>
  <w:footnote w:type="continuationSeparator" w:id="0">
    <w:p w:rsidR="00315ECE" w:rsidRDefault="00315ECE" w:rsidP="006F02B0">
      <w:pPr>
        <w:spacing w:after="0" w:line="240" w:lineRule="auto"/>
      </w:pPr>
      <w:r>
        <w:continuationSeparator/>
      </w:r>
    </w:p>
  </w:footnote>
  <w:footnote w:id="1">
    <w:p w:rsidR="006F02B0" w:rsidRDefault="006F02B0" w:rsidP="006F02B0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6F02B0" w:rsidRDefault="006F02B0" w:rsidP="006F02B0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6F02B0" w:rsidRDefault="006F02B0" w:rsidP="006F02B0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B0" w:rsidRDefault="006F02B0" w:rsidP="00615887">
    <w:pPr>
      <w:pStyle w:val="lfej"/>
      <w:tabs>
        <w:tab w:val="clear" w:pos="4536"/>
        <w:tab w:val="clear" w:pos="9072"/>
        <w:tab w:val="right" w:pos="9214"/>
      </w:tabs>
    </w:pPr>
    <w:r w:rsidRPr="00C14A36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Pécs 90,6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B0" w:rsidRDefault="006F02B0" w:rsidP="00615887">
    <w:pPr>
      <w:pStyle w:val="lfej"/>
      <w:tabs>
        <w:tab w:val="clear" w:pos="9072"/>
        <w:tab w:val="right" w:pos="9214"/>
      </w:tabs>
      <w:ind w:right="-143"/>
    </w:pPr>
    <w:r w:rsidRPr="00C14A36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Pécs 90,6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5ED115D"/>
    <w:multiLevelType w:val="multilevel"/>
    <w:tmpl w:val="B77A61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CD22C6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22B2"/>
    <w:multiLevelType w:val="multilevel"/>
    <w:tmpl w:val="E9FAD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3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F454E2"/>
    <w:multiLevelType w:val="hybridMultilevel"/>
    <w:tmpl w:val="13783812"/>
    <w:lvl w:ilvl="0" w:tplc="0B4E08C6">
      <w:start w:val="1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5748404E"/>
    <w:multiLevelType w:val="multilevel"/>
    <w:tmpl w:val="C7D25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475A8"/>
    <w:multiLevelType w:val="multilevel"/>
    <w:tmpl w:val="1CD0BD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84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8">
    <w:nsid w:val="670B4B3E"/>
    <w:multiLevelType w:val="hybridMultilevel"/>
    <w:tmpl w:val="35849B8C"/>
    <w:lvl w:ilvl="0" w:tplc="49B891F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22DE9"/>
    <w:multiLevelType w:val="multilevel"/>
    <w:tmpl w:val="00EE096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7111714A"/>
    <w:multiLevelType w:val="multilevel"/>
    <w:tmpl w:val="708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1">
    <w:nsid w:val="75AD4024"/>
    <w:multiLevelType w:val="hybridMultilevel"/>
    <w:tmpl w:val="1062D016"/>
    <w:lvl w:ilvl="0" w:tplc="2382A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8"/>
  </w:num>
  <w:num w:numId="2">
    <w:abstractNumId w:val="31"/>
  </w:num>
  <w:num w:numId="3">
    <w:abstractNumId w:val="17"/>
  </w:num>
  <w:num w:numId="4">
    <w:abstractNumId w:val="15"/>
  </w:num>
  <w:num w:numId="5">
    <w:abstractNumId w:val="25"/>
  </w:num>
  <w:num w:numId="6">
    <w:abstractNumId w:val="32"/>
  </w:num>
  <w:num w:numId="7">
    <w:abstractNumId w:val="21"/>
  </w:num>
  <w:num w:numId="8">
    <w:abstractNumId w:val="35"/>
  </w:num>
  <w:num w:numId="9">
    <w:abstractNumId w:val="4"/>
  </w:num>
  <w:num w:numId="10">
    <w:abstractNumId w:val="38"/>
  </w:num>
  <w:num w:numId="11">
    <w:abstractNumId w:val="7"/>
  </w:num>
  <w:num w:numId="12">
    <w:abstractNumId w:val="24"/>
  </w:num>
  <w:num w:numId="13">
    <w:abstractNumId w:val="27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1"/>
  </w:num>
  <w:num w:numId="19">
    <w:abstractNumId w:val="18"/>
  </w:num>
  <w:num w:numId="20">
    <w:abstractNumId w:val="44"/>
  </w:num>
  <w:num w:numId="21">
    <w:abstractNumId w:val="10"/>
  </w:num>
  <w:num w:numId="22">
    <w:abstractNumId w:val="14"/>
  </w:num>
  <w:num w:numId="23">
    <w:abstractNumId w:val="12"/>
  </w:num>
  <w:num w:numId="24">
    <w:abstractNumId w:val="13"/>
  </w:num>
  <w:num w:numId="25">
    <w:abstractNumId w:val="3"/>
  </w:num>
  <w:num w:numId="26">
    <w:abstractNumId w:val="36"/>
  </w:num>
  <w:num w:numId="27">
    <w:abstractNumId w:val="28"/>
  </w:num>
  <w:num w:numId="28">
    <w:abstractNumId w:val="30"/>
  </w:num>
  <w:num w:numId="29">
    <w:abstractNumId w:val="20"/>
  </w:num>
  <w:num w:numId="30">
    <w:abstractNumId w:val="42"/>
  </w:num>
  <w:num w:numId="31">
    <w:abstractNumId w:val="43"/>
  </w:num>
  <w:num w:numId="32">
    <w:abstractNumId w:val="9"/>
  </w:num>
  <w:num w:numId="33">
    <w:abstractNumId w:val="5"/>
  </w:num>
  <w:num w:numId="34">
    <w:abstractNumId w:val="40"/>
  </w:num>
  <w:num w:numId="35">
    <w:abstractNumId w:val="37"/>
  </w:num>
  <w:num w:numId="36">
    <w:abstractNumId w:val="33"/>
  </w:num>
  <w:num w:numId="37">
    <w:abstractNumId w:val="26"/>
  </w:num>
  <w:num w:numId="38">
    <w:abstractNumId w:val="6"/>
  </w:num>
  <w:num w:numId="39">
    <w:abstractNumId w:val="29"/>
  </w:num>
  <w:num w:numId="40">
    <w:abstractNumId w:val="39"/>
  </w:num>
  <w:num w:numId="41">
    <w:abstractNumId w:val="2"/>
  </w:num>
  <w:num w:numId="42">
    <w:abstractNumId w:val="34"/>
  </w:num>
  <w:num w:numId="43">
    <w:abstractNumId w:val="41"/>
  </w:num>
  <w:num w:numId="44">
    <w:abstractNumId w:val="45"/>
  </w:num>
  <w:num w:numId="45">
    <w:abstractNumId w:val="1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B0"/>
    <w:rsid w:val="00315ECE"/>
    <w:rsid w:val="004E5CBD"/>
    <w:rsid w:val="005D113D"/>
    <w:rsid w:val="0066775C"/>
    <w:rsid w:val="006B7F69"/>
    <w:rsid w:val="006E6775"/>
    <w:rsid w:val="006F02B0"/>
    <w:rsid w:val="00931047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2B0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F02B0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02B0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6F02B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6F02B0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F02B0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6F02B0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F02B0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6F02B0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F02B0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02B0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F0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F02B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6F02B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F0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F02B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6F02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6F02B0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F0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F02B0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6F02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F02B0"/>
    <w:rPr>
      <w:rFonts w:ascii="Calibri" w:eastAsia="Calibri" w:hAnsi="Calibri" w:cs="Times New Roman"/>
    </w:rPr>
  </w:style>
  <w:style w:type="paragraph" w:customStyle="1" w:styleId="Default">
    <w:name w:val="Default"/>
    <w:rsid w:val="006F0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6F02B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6F02B0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6F02B0"/>
    <w:rPr>
      <w:position w:val="0"/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rsid w:val="006F02B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02B0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6F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6F02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02B0"/>
  </w:style>
  <w:style w:type="paragraph" w:styleId="lfej">
    <w:name w:val="header"/>
    <w:basedOn w:val="Norml"/>
    <w:link w:val="lfejChar"/>
    <w:uiPriority w:val="99"/>
    <w:unhideWhenUsed/>
    <w:rsid w:val="006F02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02B0"/>
  </w:style>
  <w:style w:type="numbering" w:customStyle="1" w:styleId="Nemlista1">
    <w:name w:val="Nem lista1"/>
    <w:next w:val="Nemlista"/>
    <w:uiPriority w:val="99"/>
    <w:semiHidden/>
    <w:unhideWhenUsed/>
    <w:rsid w:val="006F02B0"/>
  </w:style>
  <w:style w:type="character" w:styleId="Jegyzethivatkozs">
    <w:name w:val="annotation reference"/>
    <w:basedOn w:val="Bekezdsalapbettpusa"/>
    <w:uiPriority w:val="99"/>
    <w:semiHidden/>
    <w:unhideWhenUsed/>
    <w:rsid w:val="006F02B0"/>
    <w:rPr>
      <w:sz w:val="16"/>
      <w:szCs w:val="16"/>
    </w:rPr>
  </w:style>
  <w:style w:type="paragraph" w:styleId="NormlWeb">
    <w:name w:val="Normal (Web)"/>
    <w:basedOn w:val="Norml"/>
    <w:rsid w:val="006F02B0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6F02B0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6F02B0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6F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F02B0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6F02B0"/>
    <w:pPr>
      <w:numPr>
        <w:numId w:val="28"/>
      </w:numPr>
    </w:pPr>
  </w:style>
  <w:style w:type="paragraph" w:styleId="Csakszveg">
    <w:name w:val="Plain Text"/>
    <w:basedOn w:val="Norml"/>
    <w:link w:val="CsakszvegChar"/>
    <w:uiPriority w:val="99"/>
    <w:unhideWhenUsed/>
    <w:rsid w:val="006F02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F02B0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6F02B0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6F02B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6F02B0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6F02B0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6F02B0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6F02B0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6F02B0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6F02B0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6F02B0"/>
    <w:rPr>
      <w:rFonts w:cs="Tahoma"/>
    </w:rPr>
  </w:style>
  <w:style w:type="paragraph" w:customStyle="1" w:styleId="Header">
    <w:name w:val="Header"/>
    <w:basedOn w:val="Norml"/>
    <w:rsid w:val="006F02B0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6F02B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6F02B0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F02B0"/>
    <w:pPr>
      <w:jc w:val="center"/>
    </w:pPr>
    <w:rPr>
      <w:b/>
      <w:bCs/>
    </w:rPr>
  </w:style>
  <w:style w:type="paragraph" w:customStyle="1" w:styleId="Caption">
    <w:name w:val="Caption"/>
    <w:basedOn w:val="Norml"/>
    <w:rsid w:val="006F02B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6F02B0"/>
  </w:style>
  <w:style w:type="paragraph" w:customStyle="1" w:styleId="Index">
    <w:name w:val="Index"/>
    <w:basedOn w:val="Norml"/>
    <w:rsid w:val="006F02B0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6F02B0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6F02B0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6F02B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6F02B0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6F02B0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6F02B0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F02B0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6F02B0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6F02B0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6F02B0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6F02B0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6F02B0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6F02B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6F02B0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6F02B0"/>
  </w:style>
  <w:style w:type="character" w:customStyle="1" w:styleId="NumberingSymbols">
    <w:name w:val="Numbering Symbols"/>
    <w:rsid w:val="006F02B0"/>
  </w:style>
  <w:style w:type="character" w:customStyle="1" w:styleId="EndnoteSymbol">
    <w:name w:val="Endnote Symbol"/>
    <w:rsid w:val="006F02B0"/>
  </w:style>
  <w:style w:type="character" w:customStyle="1" w:styleId="WW8Num4z0">
    <w:name w:val="WW8Num4z0"/>
    <w:rsid w:val="006F02B0"/>
    <w:rPr>
      <w:b w:val="0"/>
    </w:rPr>
  </w:style>
  <w:style w:type="character" w:customStyle="1" w:styleId="WW8Num9z0">
    <w:name w:val="WW8Num9z0"/>
    <w:rsid w:val="006F02B0"/>
    <w:rPr>
      <w:b w:val="0"/>
    </w:rPr>
  </w:style>
  <w:style w:type="character" w:customStyle="1" w:styleId="WW8Num13z0">
    <w:name w:val="WW8Num13z0"/>
    <w:rsid w:val="006F02B0"/>
    <w:rPr>
      <w:b/>
    </w:rPr>
  </w:style>
  <w:style w:type="character" w:customStyle="1" w:styleId="WW8Num15z0">
    <w:name w:val="WW8Num15z0"/>
    <w:rsid w:val="006F02B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6F02B0"/>
    <w:rPr>
      <w:rFonts w:ascii="Courier New" w:hAnsi="Courier New" w:cs="Courier New"/>
    </w:rPr>
  </w:style>
  <w:style w:type="character" w:customStyle="1" w:styleId="WW8Num15z2">
    <w:name w:val="WW8Num15z2"/>
    <w:rsid w:val="006F02B0"/>
    <w:rPr>
      <w:rFonts w:ascii="Wingdings" w:hAnsi="Wingdings"/>
    </w:rPr>
  </w:style>
  <w:style w:type="character" w:customStyle="1" w:styleId="WW8Num15z3">
    <w:name w:val="WW8Num15z3"/>
    <w:rsid w:val="006F02B0"/>
    <w:rPr>
      <w:rFonts w:ascii="Symbol" w:hAnsi="Symbol"/>
    </w:rPr>
  </w:style>
  <w:style w:type="character" w:customStyle="1" w:styleId="WW8Num16z0">
    <w:name w:val="WW8Num16z0"/>
    <w:rsid w:val="006F02B0"/>
    <w:rPr>
      <w:i/>
    </w:rPr>
  </w:style>
  <w:style w:type="character" w:customStyle="1" w:styleId="WW8Num19z0">
    <w:name w:val="WW8Num19z0"/>
    <w:rsid w:val="006F02B0"/>
    <w:rPr>
      <w:rFonts w:cs="Times New Roman"/>
    </w:rPr>
  </w:style>
  <w:style w:type="character" w:customStyle="1" w:styleId="WW8Num20z0">
    <w:name w:val="WW8Num20z0"/>
    <w:rsid w:val="006F02B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F02B0"/>
    <w:rPr>
      <w:rFonts w:ascii="Courier New" w:hAnsi="Courier New" w:cs="Courier New"/>
    </w:rPr>
  </w:style>
  <w:style w:type="character" w:customStyle="1" w:styleId="WW8Num20z2">
    <w:name w:val="WW8Num20z2"/>
    <w:rsid w:val="006F02B0"/>
    <w:rPr>
      <w:rFonts w:ascii="Wingdings" w:hAnsi="Wingdings"/>
    </w:rPr>
  </w:style>
  <w:style w:type="character" w:customStyle="1" w:styleId="WW8Num20z3">
    <w:name w:val="WW8Num20z3"/>
    <w:rsid w:val="006F02B0"/>
    <w:rPr>
      <w:rFonts w:ascii="Symbol" w:hAnsi="Symbol"/>
    </w:rPr>
  </w:style>
  <w:style w:type="character" w:customStyle="1" w:styleId="WW8Num24z0">
    <w:name w:val="WW8Num24z0"/>
    <w:rsid w:val="006F02B0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6F02B0"/>
  </w:style>
  <w:style w:type="character" w:styleId="Kiemels2">
    <w:name w:val="Strong"/>
    <w:basedOn w:val="Bekezdsalapbettpusa1"/>
    <w:rsid w:val="006F02B0"/>
    <w:rPr>
      <w:b/>
      <w:bCs/>
    </w:rPr>
  </w:style>
  <w:style w:type="character" w:customStyle="1" w:styleId="CharChar">
    <w:name w:val="Char Char"/>
    <w:basedOn w:val="Bekezdsalapbettpusa1"/>
    <w:rsid w:val="006F02B0"/>
    <w:rPr>
      <w:lang w:val="hu-HU" w:eastAsia="ar-SA" w:bidi="ar-SA"/>
    </w:rPr>
  </w:style>
  <w:style w:type="character" w:customStyle="1" w:styleId="CharChar1">
    <w:name w:val="Char Char1"/>
    <w:basedOn w:val="Bekezdsalapbettpusa1"/>
    <w:rsid w:val="006F02B0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F02B0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02B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6F02B0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F02B0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F02B0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6F02B0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02B0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02B0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6F0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2179</Words>
  <Characters>15037</Characters>
  <Application>Microsoft Office Word</Application>
  <DocSecurity>0</DocSecurity>
  <Lines>125</Lines>
  <Paragraphs>34</Paragraphs>
  <ScaleCrop>false</ScaleCrop>
  <Company>NCA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Boncz Ditta</cp:lastModifiedBy>
  <cp:revision>2</cp:revision>
  <dcterms:created xsi:type="dcterms:W3CDTF">2012-05-17T10:51:00Z</dcterms:created>
  <dcterms:modified xsi:type="dcterms:W3CDTF">2012-05-17T10:51:00Z</dcterms:modified>
</cp:coreProperties>
</file>