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27886" w:rsidTr="00E72C0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27886" w:rsidTr="00E72C0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27886" w:rsidTr="00E72C0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27886" w:rsidTr="00E72C0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27886" w:rsidTr="00E72C0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27886" w:rsidTr="00E72C0C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27886" w:rsidTr="00E72C0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27886" w:rsidTr="00E72C0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27886" w:rsidTr="00E72C0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27886" w:rsidTr="00E72C0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27886" w:rsidTr="00E72C0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27886" w:rsidTr="00E72C0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27886" w:rsidTr="00E72C0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927886" w:rsidTr="00E72C0C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27886" w:rsidTr="00E72C0C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7886" w:rsidTr="00E72C0C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27886" w:rsidTr="00E72C0C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27886" w:rsidTr="00E72C0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27886" w:rsidTr="00E72C0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27886" w:rsidTr="00E72C0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927886" w:rsidTr="00E72C0C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27886" w:rsidTr="00E72C0C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27886" w:rsidTr="00E72C0C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27886" w:rsidTr="00E72C0C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7886" w:rsidTr="00E72C0C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7886" w:rsidTr="00E72C0C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7886" w:rsidTr="00E72C0C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7886" w:rsidTr="00E72C0C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27886" w:rsidTr="00E72C0C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27886" w:rsidRDefault="00927886" w:rsidP="0092788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927886" w:rsidRDefault="00927886" w:rsidP="0092788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27886" w:rsidTr="00E72C0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27886" w:rsidTr="00E72C0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27886" w:rsidTr="00E72C0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27886" w:rsidTr="00E72C0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27886" w:rsidTr="00E72C0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27886" w:rsidRDefault="00927886" w:rsidP="0092788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27886" w:rsidSect="003F36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417" w:left="1418" w:header="708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27886" w:rsidTr="00E72C0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27886" w:rsidTr="00E72C0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27886" w:rsidTr="00E72C0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27886" w:rsidTr="00E72C0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27886" w:rsidTr="00E72C0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27886" w:rsidTr="00E72C0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27886" w:rsidTr="00E72C0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27886" w:rsidTr="00E72C0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27886" w:rsidTr="00E72C0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N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27886" w:rsidTr="00E72C0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27886" w:rsidTr="00E72C0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7886" w:rsidRDefault="00927886" w:rsidP="00E72C0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927886" w:rsidRDefault="00927886" w:rsidP="0092788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27886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927886" w:rsidRDefault="00927886" w:rsidP="0092788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F11E70">
        <w:rPr>
          <w:rFonts w:ascii="Arial" w:eastAsia="Times New Roman" w:hAnsi="Arial" w:cs="Arial"/>
          <w:b/>
        </w:rPr>
        <w:lastRenderedPageBreak/>
        <w:t>2. A</w:t>
      </w:r>
      <w:r>
        <w:rPr>
          <w:rFonts w:ascii="Arial" w:eastAsia="Times New Roman" w:hAnsi="Arial" w:cs="Arial"/>
          <w:b/>
        </w:rPr>
        <w:t xml:space="preserve">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</w:p>
    <w:p w:rsidR="00927886" w:rsidRDefault="00927886" w:rsidP="00927886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27886" w:rsidTr="00E72C0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27886" w:rsidRDefault="00927886" w:rsidP="00E72C0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27886" w:rsidRDefault="00927886" w:rsidP="00E72C0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27886" w:rsidTr="00E72C0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7886" w:rsidTr="00E72C0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7886" w:rsidRDefault="00927886" w:rsidP="00927886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2788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27886" w:rsidRPr="00927886" w:rsidRDefault="00927886" w:rsidP="00927886">
      <w:pPr>
        <w:pStyle w:val="Listaszerbekezds"/>
        <w:numPr>
          <w:ilvl w:val="0"/>
          <w:numId w:val="5"/>
        </w:num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27886">
        <w:rPr>
          <w:rFonts w:ascii="Arial" w:eastAsia="Times New Roman" w:hAnsi="Arial" w:cs="Arial"/>
          <w:b/>
        </w:rPr>
        <w:lastRenderedPageBreak/>
        <w:t>A MŰSORSTRUKTÚRÁBAN</w:t>
      </w:r>
      <w:r>
        <w:rPr>
          <w:vertAlign w:val="superscript"/>
        </w:rPr>
        <w:footnoteReference w:id="21"/>
      </w:r>
      <w:r w:rsidRPr="00927886"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vertAlign w:val="superscript"/>
        </w:rPr>
        <w:footnoteReference w:id="22"/>
      </w: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27886" w:rsidTr="00E72C0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27886" w:rsidTr="00E72C0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27886" w:rsidTr="00E72C0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27886" w:rsidTr="00E72C0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27886" w:rsidTr="00E72C0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27886" w:rsidTr="00E72C0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27886" w:rsidTr="00E72C0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27886" w:rsidTr="00E72C0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27886" w:rsidTr="00E72C0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27886" w:rsidRDefault="00927886" w:rsidP="0092788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1E70">
        <w:rPr>
          <w:rFonts w:ascii="Arial" w:eastAsia="Times New Roman" w:hAnsi="Arial" w:cs="Arial"/>
          <w:b/>
          <w:spacing w:val="-2"/>
          <w:lang w:eastAsia="hu-HU"/>
        </w:rPr>
        <w:t>I</w:t>
      </w:r>
      <w:r>
        <w:rPr>
          <w:rFonts w:ascii="Arial" w:eastAsia="Times New Roman" w:hAnsi="Arial" w:cs="Arial"/>
          <w:b/>
          <w:spacing w:val="-2"/>
          <w:lang w:eastAsia="hu-HU"/>
        </w:rPr>
        <w:t>V</w:t>
      </w:r>
      <w:r w:rsidRPr="00F11E70">
        <w:rPr>
          <w:rFonts w:ascii="Arial" w:eastAsia="Times New Roman" w:hAnsi="Arial" w:cs="Arial"/>
          <w:b/>
          <w:spacing w:val="-2"/>
          <w:lang w:eastAsia="hu-HU"/>
        </w:rPr>
        <w:t>.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27886" w:rsidRDefault="00927886" w:rsidP="0092788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27886">
          <w:pgSz w:w="11906" w:h="16838"/>
          <w:pgMar w:top="1276" w:right="1418" w:bottom="1418" w:left="1418" w:header="709" w:footer="709" w:gutter="0"/>
          <w:cols w:space="708"/>
        </w:sectPr>
      </w:pPr>
    </w:p>
    <w:p w:rsidR="00927886" w:rsidRDefault="00927886" w:rsidP="00927886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27886" w:rsidTr="00E72C0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7886" w:rsidTr="00E72C0C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27886" w:rsidRDefault="00927886" w:rsidP="0092788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27886" w:rsidTr="00E72C0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7886" w:rsidTr="00E72C0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27886" w:rsidRDefault="00927886" w:rsidP="0092788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27886" w:rsidRDefault="00927886" w:rsidP="0092788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27886" w:rsidTr="00E72C0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27886" w:rsidTr="00E72C0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27886" w:rsidRDefault="00927886" w:rsidP="0092788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27886" w:rsidRDefault="00927886" w:rsidP="0092788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27886" w:rsidTr="00E72C0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7886" w:rsidTr="00E72C0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Default="00927886" w:rsidP="00927886">
      <w:pPr>
        <w:autoSpaceDN/>
        <w:spacing w:after="0" w:line="240" w:lineRule="auto"/>
        <w:rPr>
          <w:rFonts w:ascii="Arial" w:hAnsi="Arial" w:cs="Arial"/>
          <w:lang w:eastAsia="hu-HU"/>
        </w:rPr>
        <w:sectPr w:rsidR="0092788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11E70">
        <w:rPr>
          <w:rFonts w:ascii="Arial" w:eastAsia="Times New Roman" w:hAnsi="Arial" w:cs="Arial"/>
          <w:b/>
          <w:spacing w:val="-2"/>
        </w:rPr>
        <w:t>V.</w:t>
      </w:r>
      <w:r>
        <w:rPr>
          <w:rFonts w:ascii="Arial" w:eastAsia="Times New Roman" w:hAnsi="Arial" w:cs="Arial"/>
          <w:b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27886" w:rsidRDefault="00927886" w:rsidP="00927886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Pécs 101,7 MHz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813072">
        <w:rPr>
          <w:rFonts w:ascii="Arial" w:hAnsi="Arial" w:cs="Arial"/>
        </w:rPr>
        <w:t>4.688.500</w:t>
      </w:r>
      <w:r w:rsidRPr="00813072">
        <w:rPr>
          <w:rFonts w:ascii="Arial" w:eastAsia="Times New Roman" w:hAnsi="Arial" w:cs="Arial"/>
          <w:color w:val="000000"/>
        </w:rPr>
        <w:t>,- Ft + ÁFA (azaz négymillió-hatszáznyolcvannyolcezer-ötszáz forint plusz általános forgalmi adó) összegű médiaszolgáltatási alapdíj</w:t>
      </w:r>
      <w:r w:rsidRPr="00813072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</w:t>
      </w:r>
      <w:r>
        <w:rPr>
          <w:rFonts w:ascii="Arial" w:eastAsia="Times New Roman" w:hAnsi="Arial" w:cs="Arial"/>
          <w:snapToGrid w:val="0"/>
          <w:color w:val="000000"/>
        </w:rPr>
        <w:t xml:space="preserve"> ……pályázó éves médiaszolgáltatási díjajánlata 2017. évi árszinten összesen …. Ft + ÁFA.</w:t>
      </w: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23"/>
      </w:r>
    </w:p>
    <w:p w:rsidR="00927886" w:rsidRDefault="00927886" w:rsidP="00927886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27886" w:rsidRDefault="00927886" w:rsidP="0092788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1E70">
        <w:rPr>
          <w:rFonts w:ascii="Arial" w:eastAsia="Times New Roman" w:hAnsi="Arial" w:cs="Arial"/>
          <w:b/>
          <w:spacing w:val="-2"/>
          <w:lang w:eastAsia="hu-HU"/>
        </w:rPr>
        <w:t>V</w:t>
      </w: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11E70">
        <w:rPr>
          <w:rFonts w:ascii="Arial" w:eastAsia="Times New Roman" w:hAnsi="Arial" w:cs="Arial"/>
          <w:b/>
          <w:spacing w:val="-2"/>
          <w:lang w:eastAsia="hu-HU"/>
        </w:rPr>
        <w:t>.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27886" w:rsidRDefault="00927886" w:rsidP="009278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927886" w:rsidTr="00E72C0C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927886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27886" w:rsidTr="00E72C0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927886" w:rsidTr="00E72C0C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927886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27886" w:rsidTr="00E72C0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927886" w:rsidTr="00E72C0C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927886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27886" w:rsidTr="00E72C0C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27886" w:rsidTr="00E72C0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927886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27886" w:rsidTr="00E72C0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27886" w:rsidTr="00E72C0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27886" w:rsidRDefault="00927886" w:rsidP="00927886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927886" w:rsidTr="00E72C0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27886" w:rsidRDefault="00927886" w:rsidP="00E72C0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27886" w:rsidRDefault="00927886" w:rsidP="009278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7886" w:rsidRDefault="00927886" w:rsidP="0092788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27886" w:rsidRDefault="00927886" w:rsidP="0092788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  <w:sectPr w:rsidR="009278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886" w:rsidRDefault="00927886" w:rsidP="0092788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927886" w:rsidRDefault="00927886" w:rsidP="0092788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7886" w:rsidRPr="00F12371" w:rsidRDefault="00927886" w:rsidP="0092788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trike/>
          <w:spacing w:val="-2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7886" w:rsidRPr="00904616" w:rsidRDefault="00927886" w:rsidP="0092788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7886" w:rsidRDefault="00927886" w:rsidP="009278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27886" w:rsidTr="00E72C0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27886" w:rsidTr="00E72C0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7886" w:rsidTr="00E72C0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27886" w:rsidRDefault="00927886" w:rsidP="00E72C0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7886" w:rsidRDefault="00927886" w:rsidP="00E72C0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927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FC" w:rsidRDefault="005F41FC" w:rsidP="00927886">
      <w:pPr>
        <w:spacing w:after="0" w:line="240" w:lineRule="auto"/>
      </w:pPr>
      <w:r>
        <w:separator/>
      </w:r>
    </w:p>
  </w:endnote>
  <w:endnote w:type="continuationSeparator" w:id="0">
    <w:p w:rsidR="005F41FC" w:rsidRDefault="005F41FC" w:rsidP="0092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86" w:rsidRDefault="00927886">
    <w:pPr>
      <w:pStyle w:val="llb"/>
      <w:jc w:val="right"/>
    </w:pPr>
  </w:p>
  <w:p w:rsidR="00927886" w:rsidRDefault="009278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5937"/>
      <w:docPartObj>
        <w:docPartGallery w:val="Page Numbers (Bottom of Page)"/>
        <w:docPartUnique/>
      </w:docPartObj>
    </w:sdtPr>
    <w:sdtContent>
      <w:p w:rsidR="00927886" w:rsidRDefault="009278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7886" w:rsidRDefault="009278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FC" w:rsidRDefault="005F41FC" w:rsidP="00927886">
      <w:pPr>
        <w:spacing w:after="0" w:line="240" w:lineRule="auto"/>
      </w:pPr>
      <w:r>
        <w:separator/>
      </w:r>
    </w:p>
  </w:footnote>
  <w:footnote w:type="continuationSeparator" w:id="0">
    <w:p w:rsidR="005F41FC" w:rsidRDefault="005F41FC" w:rsidP="00927886">
      <w:pPr>
        <w:spacing w:after="0" w:line="240" w:lineRule="auto"/>
      </w:pPr>
      <w:r>
        <w:continuationSeparator/>
      </w:r>
    </w:p>
  </w:footnote>
  <w:footnote w:id="1">
    <w:p w:rsidR="00927886" w:rsidRDefault="00927886" w:rsidP="0092788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:rsidR="00927886" w:rsidRDefault="00927886" w:rsidP="0092788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927886" w:rsidRDefault="00927886" w:rsidP="0092788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9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927886" w:rsidRDefault="00927886" w:rsidP="0092788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1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927886" w:rsidRDefault="00927886" w:rsidP="0092788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7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927886" w:rsidRDefault="00927886" w:rsidP="0092788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927886" w:rsidRDefault="00927886" w:rsidP="009278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</w:t>
      </w:r>
      <w:r w:rsidRPr="00F11E70">
        <w:rPr>
          <w:b/>
          <w:color w:val="FF0000"/>
        </w:rPr>
        <w:t xml:space="preserve">III.3. </w:t>
      </w:r>
      <w:proofErr w:type="gramStart"/>
      <w:r w:rsidRPr="00F11E70">
        <w:rPr>
          <w:b/>
          <w:color w:val="FF0000"/>
        </w:rPr>
        <w:t>pontjában</w:t>
      </w:r>
      <w:proofErr w:type="gramEnd"/>
      <w:r>
        <w:rPr>
          <w:b/>
          <w:color w:val="FF0000"/>
        </w:rPr>
        <w:t xml:space="preserve"> jellemezni kell.</w:t>
      </w:r>
    </w:p>
  </w:footnote>
  <w:footnote w:id="20">
    <w:p w:rsidR="00927886" w:rsidRDefault="00927886" w:rsidP="00927886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927886" w:rsidRPr="00F11E70" w:rsidRDefault="00927886" w:rsidP="009278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11E70">
        <w:t xml:space="preserve">A III.2. </w:t>
      </w:r>
      <w:proofErr w:type="gramStart"/>
      <w:r w:rsidRPr="00F11E70">
        <w:t>pont</w:t>
      </w:r>
      <w:proofErr w:type="gramEnd"/>
      <w:r w:rsidRPr="00F11E70">
        <w:t xml:space="preserve"> szerinti műsorstruktúrával összhangban</w:t>
      </w:r>
    </w:p>
  </w:footnote>
  <w:footnote w:id="22">
    <w:p w:rsidR="00927886" w:rsidRDefault="00927886" w:rsidP="00927886">
      <w:pPr>
        <w:pStyle w:val="Lbjegyzetszveg"/>
        <w:jc w:val="both"/>
        <w:rPr>
          <w:sz w:val="18"/>
          <w:szCs w:val="18"/>
        </w:rPr>
      </w:pPr>
      <w:r w:rsidRPr="00F11E70">
        <w:rPr>
          <w:rStyle w:val="Lbjegyzet-hivatkozs"/>
        </w:rPr>
        <w:footnoteRef/>
      </w:r>
      <w:r w:rsidRPr="00F11E70">
        <w:t xml:space="preserve"> A pályázónak a III.3. </w:t>
      </w:r>
      <w:proofErr w:type="gramStart"/>
      <w:r w:rsidRPr="00F11E70">
        <w:t>pont</w:t>
      </w:r>
      <w:proofErr w:type="gramEnd"/>
      <w:r w:rsidRPr="00F11E70">
        <w:t xml:space="preserve"> szerinti rubrikákat valamennyi, a III.2. </w:t>
      </w:r>
      <w:proofErr w:type="gramStart"/>
      <w:r w:rsidRPr="00F11E70">
        <w:t>pont</w:t>
      </w:r>
      <w:proofErr w:type="gramEnd"/>
      <w:r w:rsidRPr="00F11E70">
        <w:t xml:space="preserve"> szerinti műsorstruktúrában feltüntetett műsorszáma tekintetében külön-külön ki kell töltenie. Így ahány műsorszám szerepel a műsorstruktúrában, a pályázónak a III. pont 3.1.- 3.10. pontjait</w:t>
      </w:r>
      <w:r>
        <w:t xml:space="preserve"> annyiszor sokszorosítva ki kell töltenie.</w:t>
      </w:r>
    </w:p>
  </w:footnote>
  <w:footnote w:id="23">
    <w:p w:rsidR="00927886" w:rsidRDefault="00927886" w:rsidP="00927886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86" w:rsidRPr="00EC257E" w:rsidRDefault="00927886" w:rsidP="00E06432">
    <w:pPr>
      <w:pStyle w:val="lfej"/>
      <w:jc w:val="right"/>
      <w:rPr>
        <w:rFonts w:ascii="Arial" w:hAnsi="Arial" w:cs="Arial"/>
      </w:rPr>
    </w:pPr>
    <w:r w:rsidRPr="00EC257E">
      <w:rPr>
        <w:rFonts w:ascii="Arial" w:hAnsi="Arial" w:cs="Arial"/>
      </w:rPr>
      <w:t>Pécs 101,7 MHz</w:t>
    </w:r>
    <w:r w:rsidRPr="00EC257E">
      <w:rPr>
        <w:rFonts w:ascii="Arial" w:hAnsi="Arial" w:cs="Arial"/>
        <w:noProof/>
        <w:lang w:eastAsia="hu-HU"/>
      </w:rPr>
      <w:t xml:space="preserve"> </w:t>
    </w:r>
    <w:r w:rsidRPr="00EC257E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61A4C29" wp14:editId="19E8A9F2">
          <wp:simplePos x="0" y="0"/>
          <wp:positionH relativeFrom="margin">
            <wp:posOffset>-758825</wp:posOffset>
          </wp:positionH>
          <wp:positionV relativeFrom="page">
            <wp:posOffset>85725</wp:posOffset>
          </wp:positionV>
          <wp:extent cx="2962275" cy="1333500"/>
          <wp:effectExtent l="0" t="0" r="9525" b="0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3" r="60979" b="20969"/>
                  <a:stretch/>
                </pic:blipFill>
                <pic:spPr bwMode="auto">
                  <a:xfrm>
                    <a:off x="0" y="0"/>
                    <a:ext cx="296227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86" w:rsidRDefault="00927886" w:rsidP="008B175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07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F21"/>
    <w:multiLevelType w:val="multilevel"/>
    <w:tmpl w:val="0B66A612"/>
    <w:lvl w:ilvl="0">
      <w:start w:val="2"/>
      <w:numFmt w:val="decimal"/>
      <w:lvlText w:val="%1."/>
      <w:lvlJc w:val="left"/>
      <w:pPr>
        <w:ind w:left="540" w:hanging="540"/>
      </w:pPr>
      <w:rPr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">
    <w:nsid w:val="3E9D5215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">
    <w:nsid w:val="514628C0"/>
    <w:multiLevelType w:val="hybridMultilevel"/>
    <w:tmpl w:val="A2CCDF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2CE7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86"/>
    <w:rsid w:val="005F41FC"/>
    <w:rsid w:val="00927886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886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278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788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788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788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278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27886"/>
  </w:style>
  <w:style w:type="paragraph" w:styleId="llb">
    <w:name w:val="footer"/>
    <w:basedOn w:val="Norml"/>
    <w:link w:val="llbChar"/>
    <w:uiPriority w:val="99"/>
    <w:unhideWhenUsed/>
    <w:rsid w:val="009278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27886"/>
  </w:style>
  <w:style w:type="paragraph" w:styleId="Listaszerbekezds">
    <w:name w:val="List Paragraph"/>
    <w:basedOn w:val="Norml"/>
    <w:uiPriority w:val="34"/>
    <w:qFormat/>
    <w:rsid w:val="00927886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27886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9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886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278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788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788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788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278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27886"/>
  </w:style>
  <w:style w:type="paragraph" w:styleId="llb">
    <w:name w:val="footer"/>
    <w:basedOn w:val="Norml"/>
    <w:link w:val="llbChar"/>
    <w:uiPriority w:val="99"/>
    <w:unhideWhenUsed/>
    <w:rsid w:val="009278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27886"/>
  </w:style>
  <w:style w:type="paragraph" w:styleId="Listaszerbekezds">
    <w:name w:val="List Paragraph"/>
    <w:basedOn w:val="Norml"/>
    <w:uiPriority w:val="34"/>
    <w:qFormat/>
    <w:rsid w:val="00927886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27886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9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1260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2017-05-19T09:13:00Z</dcterms:created>
  <dcterms:modified xsi:type="dcterms:W3CDTF">2017-05-19T09:16:00Z</dcterms:modified>
</cp:coreProperties>
</file>