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151EC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eastAsia="Calibri" w:hAnsi="Arial" w:cs="Arial"/>
          <w:b/>
          <w:bCs/>
        </w:rPr>
      </w:pPr>
      <w:r w:rsidRPr="00F151EC">
        <w:rPr>
          <w:rFonts w:ascii="Arial" w:eastAsia="Calibri" w:hAnsi="Arial" w:cs="Arial"/>
          <w:b/>
          <w:bCs/>
        </w:rPr>
        <w:br w:type="page"/>
      </w: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</w:rPr>
      </w:pPr>
    </w:p>
    <w:p w:rsidR="00F151EC" w:rsidRDefault="00F151EC" w:rsidP="00F151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</w:rPr>
      </w:pPr>
    </w:p>
    <w:p w:rsidR="00F151EC" w:rsidRDefault="00F151EC" w:rsidP="00F151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</w:rPr>
      </w:pPr>
      <w:r w:rsidRPr="00F151EC">
        <w:rPr>
          <w:rFonts w:ascii="Arial" w:eastAsia="Calibri" w:hAnsi="Arial" w:cs="Arial"/>
          <w:b/>
          <w:bCs/>
          <w:caps/>
        </w:rPr>
        <w:t>I. A pályázó adatai</w:t>
      </w: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F151EC" w:rsidRPr="00B452CB" w:rsidTr="00F73E0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1. A PÁLYÁZÓ NEVE:</w:t>
            </w:r>
          </w:p>
        </w:tc>
      </w:tr>
      <w:tr w:rsidR="00F151EC" w:rsidRPr="00B452CB" w:rsidTr="00F73E0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F151EC" w:rsidRPr="00B452CB" w:rsidTr="00F73E0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2. A PÁLYÁZÓ SZÉKHELYE/LAKCÍME:</w:t>
            </w:r>
          </w:p>
        </w:tc>
      </w:tr>
      <w:tr w:rsidR="00F151EC" w:rsidRPr="00B452CB" w:rsidTr="00F73E0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F151EC" w:rsidRPr="00B452CB" w:rsidTr="00F73E0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3. A PÁLYÁZÓ CÉGJEGYZÉKSZÁMA, ILLETVE NYILVÁNTARTÁSI SZÁMA, VAGY EGYÉNI VÁLLALKOZÓI IGAZOLVÁNY SZÁMA, VAGY SZEMÉLYI IGAZOLVÁNY SZÁMA</w:t>
            </w:r>
            <w:r w:rsidRPr="00B452CB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F151EC" w:rsidRPr="00B452CB" w:rsidTr="00F73E0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F151EC" w:rsidRPr="00B452CB" w:rsidTr="00F73E0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4. A PÁLYÁZÓ TELEFONSZÁMA:</w:t>
            </w:r>
          </w:p>
        </w:tc>
      </w:tr>
      <w:tr w:rsidR="00F151EC" w:rsidRPr="00B452CB" w:rsidTr="00F73E0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F151EC" w:rsidRPr="00B452CB" w:rsidTr="00F73E0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5. A PÁLYÁZÓ ELEKTRONIKUS LEVELEZÉSI CÍME:</w:t>
            </w:r>
          </w:p>
        </w:tc>
      </w:tr>
      <w:tr w:rsidR="00F151EC" w:rsidRPr="00B452CB" w:rsidTr="00F73E0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F151EC" w:rsidRPr="00B452CB" w:rsidTr="00F73E0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6. A PÁLYÁZÓ VEZETŐ TISZTSÉGVISELŐJÉNEK, KÉPVISELŐJÉNEK NEVE:</w:t>
            </w:r>
          </w:p>
        </w:tc>
      </w:tr>
      <w:tr w:rsidR="00F151EC" w:rsidRPr="00B452CB" w:rsidTr="00F73E0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F151EC" w:rsidRPr="00B452CB" w:rsidTr="00F73E0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7. A PÁLYÁZÓ VEZETŐ TISZTSÉGVISELŐJÉNEK, KÉPVISELŐJÉNEK TELEFONSZÁMA:</w:t>
            </w:r>
          </w:p>
        </w:tc>
      </w:tr>
      <w:tr w:rsidR="00F151EC" w:rsidRPr="00B452CB" w:rsidTr="00F73E0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F151EC" w:rsidRPr="00B452CB" w:rsidTr="00F73E0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8. A PÁLYÁZÓ VEZETŐ TISZTSÉGVISELŐJÉNEK, KÉPVISELŐJÉNEK POSTAI CÍME:</w:t>
            </w:r>
          </w:p>
        </w:tc>
      </w:tr>
      <w:tr w:rsidR="00F151EC" w:rsidRPr="00B452CB" w:rsidTr="00F73E0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F151EC" w:rsidRPr="00B452CB" w:rsidTr="00F73E0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9. A PÁLYÁZÓ VEZETŐ TISZTSÉGVISELŐJÉNEK, KÉPVISELŐJÉNEK ELEKTRONIKUS LEVELEZÉSI CÍME:</w:t>
            </w:r>
          </w:p>
        </w:tc>
      </w:tr>
      <w:tr w:rsidR="00F151EC" w:rsidRPr="00B452CB" w:rsidTr="00F73E0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b/>
          <w:bCs/>
          <w:caps/>
        </w:rPr>
        <w:sectPr w:rsidR="00F151EC" w:rsidRPr="00F151EC" w:rsidSect="00F151EC">
          <w:headerReference w:type="default" r:id="rId7"/>
          <w:pgSz w:w="11906" w:h="16838"/>
          <w:pgMar w:top="1417" w:right="1417" w:bottom="1417" w:left="1417" w:header="142" w:footer="708" w:gutter="0"/>
          <w:cols w:space="708"/>
        </w:sect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B452CB" w:rsidRDefault="00B452CB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B452CB" w:rsidRDefault="00B452CB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  <w:r w:rsidRPr="00F151EC">
        <w:rPr>
          <w:rFonts w:ascii="Arial" w:eastAsia="Calibri" w:hAnsi="Arial" w:cs="Arial"/>
          <w:b/>
          <w:bCs/>
          <w:caps/>
        </w:rPr>
        <w:t>II. A tervezett médiaszolgáltatás alapvető adatai</w:t>
      </w:r>
      <w:r w:rsidRPr="00F151EC">
        <w:rPr>
          <w:rFonts w:ascii="Arial" w:eastAsia="Calibri" w:hAnsi="Arial" w:cs="Arial"/>
          <w:b/>
          <w:bCs/>
          <w:caps/>
          <w:vertAlign w:val="superscript"/>
        </w:rPr>
        <w:footnoteReference w:id="1"/>
      </w: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151EC" w:rsidRPr="00F151EC" w:rsidTr="00F73E0A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1. Típusa:</w:t>
            </w:r>
          </w:p>
        </w:tc>
      </w:tr>
      <w:tr w:rsidR="00F151EC" w:rsidRPr="00F151EC" w:rsidTr="00F73E0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F151EC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F151EC" w:rsidRPr="00F151EC" w:rsidTr="00F73E0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F151EC">
              <w:rPr>
                <w:rFonts w:ascii="Arial" w:eastAsia="Calibri" w:hAnsi="Arial" w:cs="Arial"/>
              </w:rPr>
              <w:sym w:font="Wingdings" w:char="F06F"/>
            </w:r>
          </w:p>
        </w:tc>
      </w:tr>
    </w:tbl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151EC" w:rsidRPr="00F151EC" w:rsidTr="00F73E0A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2. Vételkörzete:</w:t>
            </w:r>
          </w:p>
        </w:tc>
      </w:tr>
      <w:tr w:rsidR="00F151EC" w:rsidRPr="00F151EC" w:rsidTr="00F73E0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F151EC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F151EC" w:rsidRPr="00F151EC" w:rsidTr="00F73E0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lang w:eastAsia="ar-SA"/>
              </w:rPr>
            </w:pPr>
            <w:r w:rsidRPr="00F151EC">
              <w:rPr>
                <w:rFonts w:ascii="Arial" w:eastAsia="Calibri" w:hAnsi="Arial" w:cs="Arial"/>
              </w:rPr>
              <w:sym w:font="Wingdings" w:char="F06F"/>
            </w:r>
          </w:p>
        </w:tc>
      </w:tr>
    </w:tbl>
    <w:p w:rsidR="00F151EC" w:rsidRPr="00F151EC" w:rsidRDefault="00F151EC" w:rsidP="00F151EC">
      <w:pPr>
        <w:autoSpaceDN w:val="0"/>
        <w:spacing w:after="200" w:line="240" w:lineRule="auto"/>
        <w:rPr>
          <w:rFonts w:ascii="Calibri" w:eastAsia="Calibri" w:hAnsi="Calibri" w:cs="Times New Roman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F151EC" w:rsidRPr="00F151EC" w:rsidTr="00F73E0A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3. Az igénybe venni kívánt műsorszórási lehetőség megnevezése:</w:t>
            </w:r>
          </w:p>
        </w:tc>
      </w:tr>
      <w:tr w:rsidR="00F151EC" w:rsidRPr="00F151EC" w:rsidTr="00F73E0A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F151EC" w:rsidRPr="00F151EC" w:rsidTr="00F73E0A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151EC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F151EC" w:rsidRPr="00F151EC" w:rsidTr="00F73E0A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</w:p>
        </w:tc>
      </w:tr>
    </w:tbl>
    <w:p w:rsidR="00F151EC" w:rsidRPr="00F151EC" w:rsidRDefault="00F151EC" w:rsidP="00F151EC">
      <w:pPr>
        <w:autoSpaceDN w:val="0"/>
        <w:spacing w:after="20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F151EC" w:rsidRPr="00F151EC" w:rsidTr="00F73E0A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4. Jellege:</w:t>
            </w:r>
          </w:p>
        </w:tc>
      </w:tr>
      <w:tr w:rsidR="00F151EC" w:rsidRPr="00F151EC" w:rsidTr="00F73E0A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F151EC" w:rsidRPr="00F151EC" w:rsidTr="00F73E0A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</w:tbl>
    <w:p w:rsidR="00F151EC" w:rsidRPr="00B452CB" w:rsidRDefault="00F151EC" w:rsidP="00F151EC">
      <w:pPr>
        <w:autoSpaceDN w:val="0"/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Rcsostblzat21"/>
        <w:tblpPr w:leftFromText="141" w:rightFromText="141" w:vertAnchor="page" w:horzAnchor="margin" w:tblpY="1249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151EC" w:rsidRPr="00B452CB" w:rsidTr="00F73E0A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5. A MÉDIASZOLGÁLTATÁS MŰSORIDEJE:</w:t>
            </w:r>
          </w:p>
        </w:tc>
      </w:tr>
      <w:tr w:rsidR="00F151EC" w:rsidRPr="00B452CB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:rsidR="00F151EC" w:rsidRPr="00B452CB" w:rsidRDefault="00F151EC" w:rsidP="00F151EC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B452CB">
        <w:rPr>
          <w:rFonts w:ascii="Calibri" w:eastAsia="Calibri" w:hAnsi="Calibri" w:cs="Times New Roman"/>
        </w:rPr>
        <w:br w:type="page"/>
      </w:r>
    </w:p>
    <w:p w:rsidR="00F151EC" w:rsidRPr="00F151EC" w:rsidRDefault="00F151EC" w:rsidP="00F151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151EC" w:rsidRPr="00F151EC" w:rsidTr="00F73E0A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>6. a tervezett kiegészítő médiaszolgáltatások:</w:t>
            </w:r>
          </w:p>
        </w:tc>
      </w:tr>
      <w:tr w:rsidR="00F151EC" w:rsidRPr="00F151EC" w:rsidTr="00F73E0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  <w:caps/>
              </w:rPr>
              <w:t>RDS PI (</w:t>
            </w:r>
            <w:r w:rsidRPr="00F151EC">
              <w:rPr>
                <w:rFonts w:ascii="Arial" w:eastAsia="Calibri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F151EC" w:rsidRPr="00F151EC" w:rsidTr="00F73E0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 xml:space="preserve">RDS PS </w:t>
            </w:r>
            <w:r w:rsidRPr="00F151EC">
              <w:rPr>
                <w:rFonts w:ascii="Arial" w:eastAsia="Calibri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F151EC" w:rsidRPr="00F151EC" w:rsidTr="00F73E0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 xml:space="preserve">RDS rt </w:t>
            </w:r>
            <w:r w:rsidRPr="00F151EC">
              <w:rPr>
                <w:rFonts w:ascii="Arial" w:eastAsia="Calibri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F151EC" w:rsidRPr="00F151EC" w:rsidTr="00F73E0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 xml:space="preserve">RDS ct </w:t>
            </w:r>
            <w:r w:rsidRPr="00F151EC">
              <w:rPr>
                <w:rFonts w:ascii="Arial" w:eastAsia="Calibri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F151EC" w:rsidRPr="00F151EC" w:rsidTr="00F73E0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t xml:space="preserve">RDS PTY </w:t>
            </w:r>
            <w:r w:rsidRPr="00F151EC">
              <w:rPr>
                <w:rFonts w:ascii="Arial" w:eastAsia="Calibri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F151EC">
              <w:rPr>
                <w:rFonts w:ascii="Arial" w:eastAsia="Calibri" w:hAnsi="Arial" w:cs="Arial"/>
                <w:caps/>
              </w:rPr>
              <w:sym w:font="Wingdings" w:char="F06F"/>
            </w:r>
          </w:p>
        </w:tc>
      </w:tr>
      <w:tr w:rsidR="00F151EC" w:rsidRPr="00F151EC" w:rsidTr="00F73E0A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151EC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F151EC" w:rsidRPr="00F151EC" w:rsidTr="00F73E0A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</w:p>
        </w:tc>
      </w:tr>
    </w:tbl>
    <w:p w:rsidR="00F151EC" w:rsidRPr="00B452CB" w:rsidRDefault="00F151EC" w:rsidP="00F151EC">
      <w:pPr>
        <w:autoSpaceDN w:val="0"/>
        <w:spacing w:after="200" w:line="240" w:lineRule="auto"/>
        <w:rPr>
          <w:rFonts w:ascii="Arial" w:eastAsia="Calibri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F151EC" w:rsidRPr="00B452CB" w:rsidTr="00F73E0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7. A MÉDIASZOLGÁLTATÁS ÁLLANDÓ MEGNEVEZÉSE:</w:t>
            </w:r>
          </w:p>
        </w:tc>
      </w:tr>
      <w:tr w:rsidR="00F151EC" w:rsidRPr="00B452CB" w:rsidTr="00F73E0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N w:val="0"/>
        <w:spacing w:after="200" w:line="240" w:lineRule="auto"/>
        <w:rPr>
          <w:rFonts w:ascii="Arial" w:eastAsia="Calibri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151EC" w:rsidRPr="00B452CB" w:rsidTr="00F73E0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8. A MÉDIASZOLGÁLTATÁS SZIGNÁLJA:</w:t>
            </w:r>
            <w:r w:rsidRPr="00B452CB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F151EC" w:rsidRPr="00B452CB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151EC" w:rsidRPr="00B452CB" w:rsidRDefault="00F151EC" w:rsidP="00F151EC">
      <w:pPr>
        <w:autoSpaceDN w:val="0"/>
        <w:spacing w:after="200" w:line="240" w:lineRule="auto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</w:rPr>
      </w:pPr>
      <w:r w:rsidRPr="00F151EC">
        <w:rPr>
          <w:rFonts w:ascii="Arial" w:eastAsia="Calibri" w:hAnsi="Arial" w:cs="Arial"/>
        </w:rPr>
        <w:br w:type="page"/>
      </w:r>
    </w:p>
    <w:p w:rsidR="00F151EC" w:rsidRPr="00F151EC" w:rsidRDefault="00F151EC" w:rsidP="00F151EC">
      <w:pPr>
        <w:autoSpaceDN w:val="0"/>
        <w:spacing w:after="200" w:line="240" w:lineRule="auto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</w:rPr>
      </w:pPr>
      <w:r w:rsidRPr="00F151EC">
        <w:rPr>
          <w:rFonts w:ascii="Arial" w:eastAsia="Calibri" w:hAnsi="Arial" w:cs="Arial"/>
          <w:b/>
          <w:bCs/>
          <w:caps/>
        </w:rPr>
        <w:t>III. A MŰSORTERV</w:t>
      </w: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Times New Roman" w:hAnsi="Arial" w:cs="Arial"/>
        </w:rPr>
      </w:pPr>
      <w:r w:rsidRPr="00F151EC">
        <w:rPr>
          <w:rFonts w:ascii="Arial" w:eastAsia="Times New Roman" w:hAnsi="Arial" w:cs="Arial"/>
        </w:rPr>
        <w:br w:type="page"/>
      </w:r>
    </w:p>
    <w:p w:rsidR="00F151EC" w:rsidRPr="00F151EC" w:rsidRDefault="00F151EC" w:rsidP="00F151EC">
      <w:pPr>
        <w:autoSpaceDE w:val="0"/>
        <w:autoSpaceDN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B452CB" w:rsidRDefault="00B452CB" w:rsidP="00F151EC">
      <w:pPr>
        <w:autoSpaceDE w:val="0"/>
        <w:autoSpaceDN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</w:rPr>
      </w:pPr>
      <w:r w:rsidRPr="00F151EC">
        <w:rPr>
          <w:rFonts w:ascii="Arial" w:eastAsia="Calibri" w:hAnsi="Arial" w:cs="Arial"/>
          <w:b/>
          <w:bCs/>
          <w:caps/>
        </w:rPr>
        <w:t>1. A tervezett NAPI 24 ÓRÁS műsor alapvető adatai</w:t>
      </w:r>
    </w:p>
    <w:p w:rsidR="00F151EC" w:rsidRPr="00F151EC" w:rsidRDefault="00F151EC" w:rsidP="00F151EC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F151EC" w:rsidRPr="00B452CB" w:rsidTr="00F73E0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1.1. A TERVEZETT MÉDIASZOLGÁLTATÁS SAJÁTOS ARCULATA:</w:t>
            </w:r>
          </w:p>
        </w:tc>
      </w:tr>
      <w:tr w:rsidR="00F151EC" w:rsidRPr="00B452CB" w:rsidTr="00F73E0A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151EC" w:rsidRPr="00B452CB" w:rsidRDefault="00F151EC" w:rsidP="00F151EC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1EC" w:rsidRPr="00F151EC" w:rsidRDefault="00F151EC" w:rsidP="00F151EC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151EC" w:rsidRPr="00F151EC" w:rsidTr="00F73E0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151EC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151EC" w:rsidRPr="00F151EC" w:rsidTr="00F73E0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151EC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151EC" w:rsidRPr="00F151EC" w:rsidTr="00F73E0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151EC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151E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151EC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151E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151EC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151E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E w:val="0"/>
        <w:autoSpaceDN w:val="0"/>
        <w:adjustRightInd w:val="0"/>
        <w:spacing w:before="120" w:after="12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N w:val="0"/>
        <w:spacing w:after="120" w:line="276" w:lineRule="auto"/>
        <w:rPr>
          <w:rFonts w:ascii="Arial" w:eastAsia="Times New Roman" w:hAnsi="Arial" w:cs="Arial"/>
          <w:lang w:eastAsia="hu-HU"/>
        </w:rPr>
      </w:pPr>
      <w:r w:rsidRPr="00F151EC">
        <w:rPr>
          <w:rFonts w:ascii="Arial" w:eastAsia="Times New Roman" w:hAnsi="Arial" w:cs="Arial"/>
          <w:lang w:eastAsia="hu-HU"/>
        </w:rPr>
        <w:br w:type="page"/>
      </w:r>
    </w:p>
    <w:p w:rsidR="00F151EC" w:rsidRPr="00F151EC" w:rsidRDefault="00F151EC" w:rsidP="00F151EC">
      <w:pPr>
        <w:autoSpaceDN w:val="0"/>
        <w:spacing w:after="0" w:line="276" w:lineRule="auto"/>
        <w:rPr>
          <w:rFonts w:ascii="Arial" w:eastAsia="Times New Roman" w:hAnsi="Arial" w:cs="Arial"/>
          <w:caps/>
        </w:rPr>
        <w:sectPr w:rsidR="00F151EC" w:rsidRPr="00F151EC">
          <w:pgSz w:w="11906" w:h="16838"/>
          <w:pgMar w:top="1843" w:right="1417" w:bottom="1417" w:left="1417" w:header="142" w:footer="708" w:gutter="0"/>
          <w:cols w:space="708"/>
        </w:sectPr>
      </w:pPr>
    </w:p>
    <w:tbl>
      <w:tblPr>
        <w:tblStyle w:val="Rcsostblzat6"/>
        <w:tblW w:w="14040" w:type="dxa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4962"/>
        <w:gridCol w:w="2268"/>
        <w:gridCol w:w="2268"/>
        <w:gridCol w:w="2268"/>
        <w:gridCol w:w="2257"/>
        <w:gridCol w:w="17"/>
      </w:tblGrid>
      <w:tr w:rsidR="00F151EC" w:rsidRPr="00B452CB" w:rsidTr="00F73E0A">
        <w:trPr>
          <w:trHeight w:val="382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1.3. AZ EGYES MŰSORSZÁMOK, MŰSORELEMEK, MŰSORTARTALMI ELEMEK </w:t>
            </w:r>
            <w:r w:rsidRPr="00B452C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MINIMÁLIS</w:t>
            </w:r>
            <w:r w:rsidRPr="00B452CB">
              <w:rPr>
                <w:rFonts w:ascii="Arial" w:eastAsia="Calibri" w:hAnsi="Arial" w:cs="Arial"/>
                <w:sz w:val="22"/>
                <w:szCs w:val="22"/>
              </w:rPr>
              <w:t xml:space="preserve"> MÉRTÉKE A MŰSORIDŐBEN:</w:t>
            </w:r>
          </w:p>
        </w:tc>
      </w:tr>
      <w:tr w:rsidR="00F151EC" w:rsidRPr="00B452CB" w:rsidTr="00F73E0A">
        <w:trPr>
          <w:gridAfter w:val="1"/>
          <w:wAfter w:w="17" w:type="dxa"/>
        </w:trPr>
        <w:tc>
          <w:tcPr>
            <w:tcW w:w="4962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jc w:val="center"/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NAPI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5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NAPI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151EC" w:rsidRPr="00B452CB" w:rsidTr="00F73E0A">
        <w:trPr>
          <w:gridAfter w:val="1"/>
          <w:wAfter w:w="17" w:type="dxa"/>
          <w:trHeight w:val="997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pacing w:val="-2"/>
                <w:sz w:val="22"/>
                <w:szCs w:val="22"/>
              </w:rPr>
              <w:t>MTTV.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F73E0A">
        <w:trPr>
          <w:gridAfter w:val="1"/>
          <w:wAfter w:w="17" w:type="dxa"/>
          <w:trHeight w:val="982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HELYI KÖZÉLETTEL FOGLALKOZÓ, A HELYI MINDENNAPI ÉLETET SEGÍTŐ MŰSORSZÁMOK, MŰSORELEMEK</w:t>
            </w:r>
            <w:r w:rsidRPr="00B452CB">
              <w:rPr>
                <w:rFonts w:ascii="Arial" w:eastAsia="Calibri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F73E0A">
        <w:trPr>
          <w:gridAfter w:val="1"/>
          <w:wAfter w:w="17" w:type="dxa"/>
          <w:trHeight w:val="557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jc w:val="both"/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F73E0A">
        <w:trPr>
          <w:gridAfter w:val="1"/>
          <w:wAfter w:w="17" w:type="dxa"/>
          <w:trHeight w:val="977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F73E0A">
        <w:trPr>
          <w:gridAfter w:val="1"/>
          <w:wAfter w:w="17" w:type="dxa"/>
          <w:trHeight w:val="536"/>
        </w:trPr>
        <w:tc>
          <w:tcPr>
            <w:tcW w:w="49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151EC" w:rsidRPr="00F151EC" w:rsidRDefault="00F151EC" w:rsidP="00F151EC">
      <w:r w:rsidRPr="00F151EC">
        <w:br w:type="page"/>
      </w:r>
    </w:p>
    <w:tbl>
      <w:tblPr>
        <w:tblStyle w:val="Rcsostblzat6"/>
        <w:tblpPr w:leftFromText="141" w:rightFromText="141" w:vertAnchor="text" w:horzAnchor="margin" w:tblpY="1085"/>
        <w:tblW w:w="140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09"/>
        <w:gridCol w:w="2127"/>
        <w:gridCol w:w="2268"/>
        <w:gridCol w:w="2268"/>
        <w:gridCol w:w="30"/>
      </w:tblGrid>
      <w:tr w:rsidR="00F151EC" w:rsidRPr="00B452CB" w:rsidTr="00B452CB">
        <w:trPr>
          <w:trHeight w:val="536"/>
        </w:trPr>
        <w:tc>
          <w:tcPr>
            <w:tcW w:w="14064" w:type="dxa"/>
            <w:gridSpan w:val="6"/>
            <w:shd w:val="clear" w:color="auto" w:fill="D9D9D9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B452CB">
              <w:rPr>
                <w:rFonts w:ascii="Arial" w:eastAsia="Calibri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F151EC" w:rsidRPr="00B452CB" w:rsidTr="00B452CB">
        <w:trPr>
          <w:gridAfter w:val="1"/>
          <w:wAfter w:w="30" w:type="dxa"/>
        </w:trPr>
        <w:tc>
          <w:tcPr>
            <w:tcW w:w="4962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151EC" w:rsidRPr="00B452CB" w:rsidTr="00B452CB">
        <w:trPr>
          <w:gridAfter w:val="1"/>
          <w:wAfter w:w="30" w:type="dxa"/>
          <w:trHeight w:val="49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B452CB">
        <w:trPr>
          <w:gridAfter w:val="1"/>
          <w:wAfter w:w="30" w:type="dxa"/>
          <w:trHeight w:val="412"/>
        </w:trPr>
        <w:tc>
          <w:tcPr>
            <w:tcW w:w="4962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151EC" w:rsidRPr="00F151EC" w:rsidRDefault="00F151EC" w:rsidP="00F151EC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</w:p>
    <w:p w:rsidR="00B452CB" w:rsidRDefault="00B452CB"/>
    <w:tbl>
      <w:tblPr>
        <w:tblW w:w="1403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4961"/>
        <w:gridCol w:w="2409"/>
        <w:gridCol w:w="2127"/>
        <w:gridCol w:w="4537"/>
      </w:tblGrid>
      <w:tr w:rsidR="00F151EC" w:rsidRPr="00F151EC" w:rsidTr="00B452CB">
        <w:tc>
          <w:tcPr>
            <w:tcW w:w="1403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suppressAutoHyphens/>
              <w:autoSpaceDN w:val="0"/>
              <w:spacing w:after="12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151EC">
              <w:rPr>
                <w:rFonts w:ascii="Arial" w:eastAsia="Times New Roman" w:hAnsi="Arial" w:cs="Arial"/>
                <w:caps/>
              </w:rPr>
              <w:t xml:space="preserve">1.5. </w:t>
            </w:r>
            <w:r w:rsidRPr="00F151E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151E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151EC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151EC">
              <w:rPr>
                <w:rFonts w:ascii="Arial" w:eastAsia="Calibri" w:hAnsi="Arial" w:cs="Arial"/>
                <w:caps/>
                <w:lang w:eastAsia="ar-SA"/>
              </w:rPr>
              <w:t>A ZEnei művek közzétételére szánt műsoridőben</w:t>
            </w:r>
            <w:r w:rsidRPr="00F151E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151EC" w:rsidRPr="00F151EC" w:rsidTr="00B452CB">
        <w:trPr>
          <w:gridBefore w:val="1"/>
          <w:gridAfter w:val="1"/>
          <w:wBefore w:w="4961" w:type="dxa"/>
          <w:wAfter w:w="4537" w:type="dxa"/>
          <w:trHeight w:val="502"/>
        </w:trPr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151E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151E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151EC" w:rsidRPr="00F151EC" w:rsidTr="00B452CB">
        <w:trPr>
          <w:gridAfter w:val="1"/>
          <w:wAfter w:w="4537" w:type="dxa"/>
        </w:trPr>
        <w:tc>
          <w:tcPr>
            <w:tcW w:w="4961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151E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09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E w:val="0"/>
        <w:autoSpaceDN w:val="0"/>
        <w:adjustRightInd w:val="0"/>
        <w:spacing w:after="120" w:line="276" w:lineRule="auto"/>
        <w:ind w:right="-142"/>
        <w:rPr>
          <w:rFonts w:ascii="Arial" w:eastAsia="Calibri" w:hAnsi="Arial" w:cs="Arial"/>
        </w:rPr>
      </w:pPr>
      <w:r w:rsidRPr="00F151EC">
        <w:rPr>
          <w:rFonts w:ascii="Arial" w:eastAsia="Calibri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F151EC" w:rsidRPr="00B452CB" w:rsidTr="00F73E0A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1.6. AZ EGYES MŰSORSZÁMOK, MŰSORELEMEK, MŰSORTARTALMI ELEMEK </w:t>
            </w:r>
            <w:r w:rsidRPr="00B452C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MINIMÁLIS</w:t>
            </w:r>
            <w:r w:rsidRPr="00B452CB">
              <w:rPr>
                <w:rFonts w:ascii="Arial" w:eastAsia="Calibri" w:hAnsi="Arial" w:cs="Arial"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F151EC" w:rsidRPr="00B452CB" w:rsidTr="00F73E0A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NAPI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NAPI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151EC" w:rsidRPr="00B452CB" w:rsidTr="00F73E0A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pacing w:val="-2"/>
                <w:sz w:val="22"/>
                <w:szCs w:val="22"/>
              </w:rPr>
              <w:t>MTTV.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F73E0A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HELYI KÖZÉLETTEL FOGLALKOZÓ, A HELYI MINDENNAPI ÉLETET SEGÍTŐ MŰSORSZÁMOK, MŰSORELEMEK</w:t>
            </w:r>
            <w:r w:rsidRPr="00B452CB">
              <w:rPr>
                <w:rFonts w:ascii="Arial" w:eastAsia="Calibri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F73E0A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F73E0A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F73E0A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F151EC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151EC" w:rsidRPr="00F151EC" w:rsidRDefault="00F151EC" w:rsidP="00F151EC"/>
    <w:p w:rsidR="00F151EC" w:rsidRPr="00F151EC" w:rsidRDefault="00F151EC" w:rsidP="00F151EC"/>
    <w:p w:rsidR="00F151EC" w:rsidRPr="00F151EC" w:rsidRDefault="00F151EC" w:rsidP="00F151EC"/>
    <w:p w:rsidR="00B452CB" w:rsidRDefault="00B452CB"/>
    <w:tbl>
      <w:tblPr>
        <w:tblStyle w:val="Rcsostblzat6"/>
        <w:tblpPr w:leftFromText="141" w:rightFromText="141" w:vertAnchor="page" w:horzAnchor="margin" w:tblpY="2455"/>
        <w:tblW w:w="13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126"/>
        <w:gridCol w:w="2268"/>
      </w:tblGrid>
      <w:tr w:rsidR="00F151EC" w:rsidRPr="00B452CB" w:rsidTr="00B452CB">
        <w:trPr>
          <w:trHeight w:val="536"/>
        </w:trPr>
        <w:tc>
          <w:tcPr>
            <w:tcW w:w="13892" w:type="dxa"/>
            <w:gridSpan w:val="5"/>
            <w:shd w:val="clear" w:color="auto" w:fill="D9D9D9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B452CB">
              <w:rPr>
                <w:rFonts w:ascii="Arial" w:eastAsia="Calibri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F151EC" w:rsidRPr="00B452CB" w:rsidTr="00B452CB">
        <w:tc>
          <w:tcPr>
            <w:tcW w:w="5103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151EC" w:rsidRPr="00B452CB" w:rsidTr="00B452CB">
        <w:trPr>
          <w:trHeight w:val="490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151EC" w:rsidRPr="00B452CB" w:rsidTr="00B452CB">
        <w:trPr>
          <w:trHeight w:val="412"/>
        </w:trPr>
        <w:tc>
          <w:tcPr>
            <w:tcW w:w="5103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452CB">
              <w:rPr>
                <w:rFonts w:ascii="Arial" w:eastAsia="Calibri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B452CB">
              <w:rPr>
                <w:rFonts w:ascii="Arial" w:eastAsia="Calibri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12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F151EC" w:rsidRPr="00B452CB" w:rsidRDefault="00F151EC" w:rsidP="00B452CB">
            <w:pPr>
              <w:autoSpaceDN w:val="0"/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76" w:lineRule="auto"/>
        <w:rPr>
          <w:rFonts w:ascii="Arial" w:eastAsia="Times New Roman" w:hAnsi="Arial" w:cs="Arial"/>
          <w:b/>
        </w:rPr>
      </w:pPr>
    </w:p>
    <w:p w:rsidR="00F151EC" w:rsidRPr="00F151EC" w:rsidRDefault="00F151EC" w:rsidP="00F151EC">
      <w:pPr>
        <w:autoSpaceDN w:val="0"/>
        <w:spacing w:after="0" w:line="276" w:lineRule="auto"/>
        <w:rPr>
          <w:rFonts w:ascii="Arial" w:eastAsia="Times New Roman" w:hAnsi="Arial" w:cs="Arial"/>
          <w:b/>
        </w:rPr>
      </w:pPr>
    </w:p>
    <w:p w:rsidR="00F151EC" w:rsidRPr="00F151EC" w:rsidRDefault="00F151EC" w:rsidP="00F151EC">
      <w:pPr>
        <w:autoSpaceDN w:val="0"/>
        <w:spacing w:after="0" w:line="276" w:lineRule="auto"/>
        <w:rPr>
          <w:rFonts w:ascii="Arial" w:eastAsia="Times New Roman" w:hAnsi="Arial" w:cs="Arial"/>
          <w:b/>
        </w:rPr>
        <w:sectPr w:rsidR="00F151EC" w:rsidRPr="00F151EC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B452CB" w:rsidRDefault="00B452CB" w:rsidP="00F151EC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B452CB" w:rsidRDefault="00B452CB" w:rsidP="00F151EC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F151EC" w:rsidRPr="00F151EC" w:rsidRDefault="00F151EC" w:rsidP="00F151EC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</w:rPr>
      </w:pPr>
      <w:r w:rsidRPr="00F151EC">
        <w:rPr>
          <w:rFonts w:ascii="Arial" w:eastAsia="Times New Roman" w:hAnsi="Arial" w:cs="Arial"/>
          <w:b/>
        </w:rPr>
        <w:t>2. A PÁLYÁZÓ TERVEZETT HETI MŰSORSTRUKTÚRÁJA</w:t>
      </w:r>
      <w:r w:rsidRPr="00F151EC">
        <w:rPr>
          <w:rFonts w:ascii="Arial" w:eastAsia="Times New Roman" w:hAnsi="Arial" w:cs="Arial"/>
          <w:b/>
          <w:vertAlign w:val="superscript"/>
        </w:rPr>
        <w:footnoteReference w:id="13"/>
      </w:r>
      <w:r w:rsidRPr="00F151EC">
        <w:rPr>
          <w:rFonts w:ascii="Arial" w:eastAsia="Times New Roman" w:hAnsi="Arial" w:cs="Arial"/>
          <w:b/>
        </w:rPr>
        <w:t xml:space="preserve"> TÁBLÁZATOS FORMÁBAN</w:t>
      </w:r>
      <w:r w:rsidRPr="00F151EC">
        <w:rPr>
          <w:rFonts w:ascii="Arial" w:eastAsia="Times New Roman" w:hAnsi="Arial" w:cs="Arial"/>
          <w:b/>
          <w:vertAlign w:val="superscript"/>
        </w:rPr>
        <w:footnoteReference w:id="14"/>
      </w:r>
      <w:r w:rsidRPr="00F151EC">
        <w:rPr>
          <w:rFonts w:ascii="Arial" w:eastAsia="Times New Roman" w:hAnsi="Arial" w:cs="Arial"/>
          <w:b/>
        </w:rPr>
        <w:t xml:space="preserve"> </w:t>
      </w:r>
      <w:r w:rsidRPr="00F151EC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F151EC" w:rsidRPr="00F151EC" w:rsidTr="00F73E0A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151EC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:rsidR="00F151EC" w:rsidRPr="00F151EC" w:rsidRDefault="00F151EC" w:rsidP="00F151EC">
            <w:pPr>
              <w:autoSpaceDN w:val="0"/>
              <w:spacing w:after="120" w:line="276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151EC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151EC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151EC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151EC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151EC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151EC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151EC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151EC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151EC" w:rsidRPr="00F151EC" w:rsidTr="00F73E0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N w:val="0"/>
              <w:spacing w:after="120" w:line="276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76" w:lineRule="auto"/>
        <w:rPr>
          <w:rFonts w:ascii="Arial" w:eastAsia="Times New Roman" w:hAnsi="Arial" w:cs="Arial"/>
          <w:b/>
          <w:spacing w:val="-2"/>
        </w:rPr>
        <w:sectPr w:rsidR="00F151EC" w:rsidRPr="00F151EC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F151EC" w:rsidRPr="00F151EC" w:rsidRDefault="00F151EC" w:rsidP="00F151EC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B452CB" w:rsidRDefault="00B452CB" w:rsidP="00F151EC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F151EC" w:rsidRPr="00F151EC" w:rsidRDefault="00F151EC" w:rsidP="00F151EC">
      <w:pPr>
        <w:autoSpaceDN w:val="0"/>
        <w:spacing w:after="12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151EC">
        <w:rPr>
          <w:rFonts w:ascii="Arial" w:eastAsia="Times New Roman" w:hAnsi="Arial" w:cs="Arial"/>
          <w:b/>
        </w:rPr>
        <w:t>3. A MŰSORSTRUKTÚRÁBAN</w:t>
      </w:r>
      <w:r w:rsidRPr="00F151EC">
        <w:rPr>
          <w:rFonts w:ascii="Arial" w:eastAsia="Times New Roman" w:hAnsi="Arial" w:cs="Arial"/>
          <w:b/>
          <w:vertAlign w:val="superscript"/>
        </w:rPr>
        <w:footnoteReference w:id="16"/>
      </w:r>
      <w:r w:rsidRPr="00F151EC">
        <w:rPr>
          <w:rFonts w:ascii="Arial" w:eastAsia="Times New Roman" w:hAnsi="Arial" w:cs="Arial"/>
          <w:b/>
        </w:rPr>
        <w:t xml:space="preserve"> SZEREPLŐ EGYES MŰSORSZÁMOK JELLEMZÉSE</w:t>
      </w:r>
      <w:r w:rsidRPr="00F151EC">
        <w:rPr>
          <w:rFonts w:ascii="Arial" w:eastAsia="Times New Roman" w:hAnsi="Arial" w:cs="Arial"/>
          <w:b/>
          <w:vertAlign w:val="superscript"/>
        </w:rPr>
        <w:footnoteReference w:id="17"/>
      </w:r>
    </w:p>
    <w:p w:rsidR="00F151EC" w:rsidRPr="00F151EC" w:rsidRDefault="00F151EC" w:rsidP="00F151EC">
      <w:pPr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151EC" w:rsidRPr="00F151EC" w:rsidTr="00F73E0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</w:rPr>
              <w:t>3.1. A</w:t>
            </w:r>
            <w:r w:rsidRPr="00F151EC">
              <w:rPr>
                <w:rFonts w:ascii="Arial" w:eastAsia="Calibri" w:hAnsi="Arial" w:cs="Arial"/>
                <w:caps/>
              </w:rPr>
              <w:t xml:space="preserve"> műsorszám címe</w:t>
            </w:r>
            <w:r w:rsidRPr="00F151EC">
              <w:rPr>
                <w:rFonts w:ascii="Arial" w:eastAsia="Calibri" w:hAnsi="Arial" w:cs="Arial"/>
              </w:rPr>
              <w:t>:</w:t>
            </w:r>
          </w:p>
        </w:tc>
      </w:tr>
      <w:tr w:rsidR="00F151EC" w:rsidRPr="00F151EC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151EC" w:rsidRPr="00F151EC" w:rsidTr="00F73E0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</w:rPr>
              <w:t>3.2. A</w:t>
            </w:r>
            <w:r w:rsidRPr="00F151EC">
              <w:rPr>
                <w:rFonts w:ascii="Arial" w:eastAsia="Calibri" w:hAnsi="Arial" w:cs="Arial"/>
                <w:caps/>
              </w:rPr>
              <w:t xml:space="preserve"> műsorszám rövid ismertetése</w:t>
            </w:r>
            <w:r w:rsidRPr="00F151EC">
              <w:rPr>
                <w:rFonts w:ascii="Arial" w:eastAsia="Calibri" w:hAnsi="Arial" w:cs="Arial"/>
              </w:rPr>
              <w:t>:</w:t>
            </w:r>
          </w:p>
        </w:tc>
      </w:tr>
      <w:tr w:rsidR="00F151EC" w:rsidRPr="00F151EC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151EC" w:rsidRPr="00F151EC" w:rsidTr="00F73E0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</w:rPr>
              <w:t xml:space="preserve">3.3. </w:t>
            </w:r>
            <w:r w:rsidRPr="00F151EC">
              <w:rPr>
                <w:rFonts w:ascii="Arial" w:eastAsia="Calibri" w:hAnsi="Arial" w:cs="Arial"/>
                <w:caps/>
              </w:rPr>
              <w:t>A MŰSORSZÁM hossza (percben):</w:t>
            </w:r>
          </w:p>
        </w:tc>
      </w:tr>
      <w:tr w:rsidR="00F151EC" w:rsidRPr="00F151EC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151EC" w:rsidRPr="00F151EC" w:rsidTr="00F73E0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</w:rPr>
              <w:t xml:space="preserve">3.4. </w:t>
            </w:r>
            <w:r w:rsidRPr="00F151EC">
              <w:rPr>
                <w:rFonts w:ascii="Arial" w:eastAsia="Calibri" w:hAnsi="Arial" w:cs="Arial"/>
                <w:caps/>
              </w:rPr>
              <w:t>A MŰSORSZÁMBAN</w:t>
            </w:r>
            <w:r w:rsidRPr="00F151EC">
              <w:rPr>
                <w:rFonts w:ascii="Arial" w:eastAsia="Calibri" w:hAnsi="Arial" w:cs="Arial"/>
              </w:rPr>
              <w:t xml:space="preserve"> </w:t>
            </w:r>
            <w:r w:rsidRPr="00F151EC">
              <w:rPr>
                <w:rFonts w:ascii="Arial" w:eastAsia="Calibri" w:hAnsi="Arial" w:cs="Arial"/>
                <w:caps/>
                <w:lang w:eastAsia="ar-SA"/>
              </w:rPr>
              <w:t>hÁNY PERC AZ MTTV. 83. §-ÁNAK MEGFELELŐ KÖZSZOLGÁLATI TARTALOM</w:t>
            </w:r>
            <w:r w:rsidRPr="00F151EC">
              <w:rPr>
                <w:rFonts w:ascii="Arial" w:eastAsia="Calibri" w:hAnsi="Arial" w:cs="Arial"/>
              </w:rPr>
              <w:t>:</w:t>
            </w:r>
          </w:p>
        </w:tc>
      </w:tr>
      <w:tr w:rsidR="00F151EC" w:rsidRPr="00F151EC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151EC" w:rsidRPr="00F151EC" w:rsidTr="00F73E0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34"/>
              <w:jc w:val="both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</w:rPr>
              <w:t>3.5. AMENNYIBEN A MŰSORSZÁMBAN VAN AZ MTTV. 83. §-ÁNAK MEGFELELŐ KÖZSZOLGÁLATI TARTALOM, AZ AZ MTTV. 83. § MELY PONTJÁT/PONTJAIT VALÓSÍTJA MEG, ÉS HOGYAN FELEL MEG A MEGJELÖLT PONTOKNAK:</w:t>
            </w:r>
          </w:p>
        </w:tc>
      </w:tr>
      <w:tr w:rsidR="00F151EC" w:rsidRPr="00F151EC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151EC" w:rsidRPr="00F151EC" w:rsidRDefault="00F151EC" w:rsidP="00F151EC"/>
    <w:p w:rsidR="00B452CB" w:rsidRDefault="00B452CB">
      <w:r>
        <w:br w:type="page"/>
      </w: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151EC" w:rsidRPr="00F151EC" w:rsidTr="00F73E0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82"/>
              <w:jc w:val="both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</w:rPr>
              <w:lastRenderedPageBreak/>
              <w:t xml:space="preserve">3.6. </w:t>
            </w:r>
            <w:r w:rsidRPr="00F151EC">
              <w:rPr>
                <w:rFonts w:ascii="Arial" w:eastAsia="Calibri" w:hAnsi="Arial" w:cs="Arial"/>
                <w:caps/>
              </w:rPr>
              <w:t>A MŰSORSZÁMBAN</w:t>
            </w:r>
            <w:r w:rsidRPr="00F151EC">
              <w:rPr>
                <w:rFonts w:ascii="Arial" w:eastAsia="Calibri" w:hAnsi="Arial" w:cs="Arial"/>
              </w:rPr>
              <w:t xml:space="preserve"> </w:t>
            </w:r>
            <w:r w:rsidRPr="00F151EC">
              <w:rPr>
                <w:rFonts w:ascii="Arial" w:eastAsia="Calibri" w:hAnsi="Arial" w:cs="Arial"/>
                <w:caps/>
                <w:lang w:eastAsia="ar-SA"/>
              </w:rPr>
              <w:t>hÁNY PERC A HELYI KÖZÉLETTEL FOGLALKOZÓ, A HELYI MINDENNAPI ÉLETET SEGÍTŐ TARTALOM</w:t>
            </w:r>
            <w:r w:rsidRPr="00F151EC">
              <w:rPr>
                <w:rFonts w:ascii="Arial" w:eastAsia="Calibri" w:hAnsi="Arial" w:cs="Arial"/>
              </w:rPr>
              <w:t>:</w:t>
            </w:r>
          </w:p>
        </w:tc>
      </w:tr>
      <w:tr w:rsidR="00F151EC" w:rsidRPr="00F151EC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76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151EC" w:rsidRPr="00F151EC" w:rsidTr="00F73E0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82"/>
              <w:jc w:val="both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</w:rPr>
              <w:t xml:space="preserve">3.7. AMENNYIBEN A MŰSORSZÁMBAN VAN </w:t>
            </w:r>
            <w:r w:rsidRPr="00F151EC">
              <w:rPr>
                <w:rFonts w:ascii="Arial" w:eastAsia="Calibri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151EC">
              <w:rPr>
                <w:rFonts w:ascii="Arial" w:eastAsia="Calibri" w:hAnsi="Arial" w:cs="Arial"/>
              </w:rPr>
              <w:t xml:space="preserve">TARTALOM, AZ HOGYAN FELEL MEG A </w:t>
            </w:r>
            <w:r w:rsidRPr="00F151EC">
              <w:rPr>
                <w:rFonts w:ascii="Arial" w:eastAsia="Calibri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151EC">
              <w:rPr>
                <w:rFonts w:ascii="Arial" w:eastAsia="Calibri" w:hAnsi="Arial" w:cs="Arial"/>
              </w:rPr>
              <w:t>:</w:t>
            </w:r>
          </w:p>
        </w:tc>
      </w:tr>
      <w:tr w:rsidR="00F151EC" w:rsidRPr="00F151EC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76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151EC" w:rsidRPr="00F151EC" w:rsidTr="00F73E0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</w:rPr>
            </w:pPr>
            <w:r w:rsidRPr="00F151EC">
              <w:rPr>
                <w:rFonts w:ascii="Arial" w:eastAsia="Calibri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F151EC" w:rsidRPr="00F151EC" w:rsidTr="00F73E0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151EC" w:rsidRPr="00F151EC" w:rsidRDefault="00F151EC" w:rsidP="00F151EC">
      <w:pPr>
        <w:tabs>
          <w:tab w:val="left" w:pos="3090"/>
        </w:tabs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</w:rPr>
      </w:pPr>
    </w:p>
    <w:p w:rsidR="00F151EC" w:rsidRPr="00F151EC" w:rsidRDefault="00F151EC" w:rsidP="00F151EC">
      <w:pPr>
        <w:tabs>
          <w:tab w:val="left" w:pos="3090"/>
        </w:tabs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:rsidR="00F151EC" w:rsidRPr="00F151EC" w:rsidRDefault="00F151EC" w:rsidP="00F151EC">
      <w:pPr>
        <w:tabs>
          <w:tab w:val="left" w:pos="3090"/>
        </w:tabs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</w:rPr>
      </w:pPr>
    </w:p>
    <w:p w:rsidR="00F151EC" w:rsidRPr="00F151EC" w:rsidRDefault="00F151EC" w:rsidP="00F151EC">
      <w:pPr>
        <w:tabs>
          <w:tab w:val="left" w:pos="3090"/>
        </w:tabs>
        <w:autoSpaceDN w:val="0"/>
        <w:spacing w:after="120" w:line="276" w:lineRule="auto"/>
        <w:ind w:right="-142"/>
        <w:rPr>
          <w:rFonts w:ascii="Arial" w:eastAsia="Times New Roman" w:hAnsi="Arial" w:cs="Arial"/>
          <w:spacing w:val="-2"/>
        </w:rPr>
      </w:pPr>
      <w:r w:rsidRPr="00F151EC">
        <w:rPr>
          <w:rFonts w:ascii="Arial" w:eastAsia="Times New Roman" w:hAnsi="Arial" w:cs="Arial"/>
          <w:spacing w:val="-2"/>
        </w:rPr>
        <w:tab/>
      </w:r>
    </w:p>
    <w:p w:rsidR="00F151EC" w:rsidRPr="00F151EC" w:rsidRDefault="00F151EC" w:rsidP="00F151EC">
      <w:pPr>
        <w:autoSpaceDN w:val="0"/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autoSpaceDN w:val="0"/>
        <w:spacing w:after="20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151EC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151EC" w:rsidRPr="00F151EC">
          <w:pgSz w:w="11906" w:h="16838"/>
          <w:pgMar w:top="1418" w:right="1418" w:bottom="1418" w:left="1418" w:header="709" w:footer="709" w:gutter="0"/>
          <w:cols w:space="708"/>
        </w:sectPr>
      </w:pPr>
    </w:p>
    <w:p w:rsidR="00B452CB" w:rsidRDefault="00B452CB" w:rsidP="00F151EC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eastAsia="Calibri" w:hAnsi="Arial" w:cs="Arial"/>
          <w:b/>
        </w:rPr>
      </w:pPr>
    </w:p>
    <w:p w:rsidR="00B452CB" w:rsidRDefault="00B452CB" w:rsidP="00F151EC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eastAsia="Calibri" w:hAnsi="Arial" w:cs="Arial"/>
          <w:b/>
        </w:rPr>
      </w:pPr>
    </w:p>
    <w:p w:rsidR="00B452CB" w:rsidRDefault="00B452CB" w:rsidP="00F151EC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eastAsia="Calibri" w:hAnsi="Arial" w:cs="Arial"/>
          <w:b/>
        </w:rPr>
      </w:pPr>
    </w:p>
    <w:p w:rsidR="00B452CB" w:rsidRDefault="00B452CB" w:rsidP="00F151EC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eastAsia="Calibri" w:hAnsi="Arial" w:cs="Arial"/>
          <w:b/>
        </w:rPr>
      </w:pPr>
    </w:p>
    <w:p w:rsidR="00F151EC" w:rsidRPr="00F151EC" w:rsidRDefault="00F151EC" w:rsidP="00F151EC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eastAsia="Calibri" w:hAnsi="Arial" w:cs="Arial"/>
        </w:rPr>
      </w:pPr>
      <w:r w:rsidRPr="00F151EC">
        <w:rPr>
          <w:rFonts w:ascii="Arial" w:eastAsia="Calibri" w:hAnsi="Arial" w:cs="Arial"/>
          <w:b/>
        </w:rPr>
        <w:t>1.</w:t>
      </w:r>
      <w:r w:rsidRPr="00F151EC">
        <w:rPr>
          <w:rFonts w:ascii="Arial" w:eastAsia="Calibri" w:hAnsi="Arial" w:cs="Arial"/>
        </w:rPr>
        <w:t xml:space="preserve"> </w:t>
      </w:r>
      <w:r w:rsidRPr="00F151EC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F151EC">
        <w:rPr>
          <w:rFonts w:ascii="Arial" w:eastAsia="Calibri" w:hAnsi="Arial" w:cs="Arial"/>
          <w:lang w:eastAsia="hu-HU"/>
        </w:rPr>
        <w:t xml:space="preserve"> a </w:t>
      </w:r>
      <w:r w:rsidRPr="00F151EC">
        <w:rPr>
          <w:rFonts w:ascii="Arial" w:eastAsia="Calibri" w:hAnsi="Arial" w:cs="Arial"/>
          <w:snapToGrid w:val="0"/>
        </w:rPr>
        <w:t xml:space="preserve">pályázóban mely vállalkozások és milyen nagyságú </w:t>
      </w:r>
      <w:r w:rsidRPr="00F151EC">
        <w:rPr>
          <w:rFonts w:ascii="Arial" w:eastAsia="Calibri" w:hAnsi="Arial" w:cs="Arial"/>
          <w:iCs/>
          <w:snapToGrid w:val="0"/>
        </w:rPr>
        <w:t>közvetlen</w:t>
      </w:r>
      <w:r w:rsidRPr="00F151EC">
        <w:rPr>
          <w:rFonts w:ascii="Arial" w:eastAsia="Calibri" w:hAnsi="Arial" w:cs="Arial"/>
          <w:snapToGrid w:val="0"/>
        </w:rPr>
        <w:t xml:space="preserve"> tulajdoni részesedéssel rendelkeznek</w:t>
      </w:r>
      <w:r w:rsidRPr="00F151EC">
        <w:rPr>
          <w:rFonts w:ascii="Arial" w:eastAsia="Calibri" w:hAnsi="Arial" w:cs="Arial"/>
        </w:rPr>
        <w:t xml:space="preserve">, valamint </w:t>
      </w:r>
      <w:r w:rsidRPr="00F151EC">
        <w:rPr>
          <w:rFonts w:ascii="Arial" w:eastAsia="Calibri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151EC">
        <w:rPr>
          <w:rFonts w:ascii="Arial" w:eastAsia="Calibri" w:hAnsi="Arial" w:cs="Arial"/>
        </w:rPr>
        <w:t>.</w:t>
      </w:r>
    </w:p>
    <w:p w:rsidR="00F151EC" w:rsidRPr="00F151EC" w:rsidRDefault="00F151EC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151EC" w:rsidRPr="00F151EC" w:rsidTr="00F73E0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151EC" w:rsidRPr="00F151EC" w:rsidTr="00F73E0A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151E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452CB" w:rsidRDefault="00B452CB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B452CB" w:rsidRDefault="00B452CB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B452CB" w:rsidRDefault="00B452CB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B452CB" w:rsidRDefault="00B452CB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151EC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151EC">
        <w:rPr>
          <w:rFonts w:ascii="Arial" w:eastAsia="Calibri" w:hAnsi="Arial" w:cs="Arial"/>
          <w:snapToGrid w:val="0"/>
        </w:rPr>
        <w:t xml:space="preserve">A pályázó az alábbi táblázat szerint köteles megadni, hogy </w:t>
      </w:r>
      <w:r w:rsidRPr="00F151EC">
        <w:rPr>
          <w:rFonts w:ascii="Arial" w:eastAsia="Calibri" w:hAnsi="Arial" w:cs="Arial"/>
          <w:lang w:eastAsia="hu-HU"/>
        </w:rPr>
        <w:t xml:space="preserve">az 1. táblázatban megjelölt vállalkozásokban mely </w:t>
      </w:r>
      <w:r w:rsidRPr="00F151EC">
        <w:rPr>
          <w:rFonts w:ascii="Arial" w:eastAsia="Calibri" w:hAnsi="Arial" w:cs="Arial"/>
          <w:snapToGrid w:val="0"/>
        </w:rPr>
        <w:t>vállalkozások rendelkeznek és milyen nagyságú közvetlen tulajdoni részesedéssel</w:t>
      </w:r>
      <w:r w:rsidRPr="00F151EC">
        <w:rPr>
          <w:rFonts w:ascii="Arial" w:eastAsia="Calibri" w:hAnsi="Arial" w:cs="Arial"/>
        </w:rPr>
        <w:t xml:space="preserve"> (a pályázó közvetett tulajdonosai), </w:t>
      </w:r>
      <w:r w:rsidRPr="00F151EC">
        <w:rPr>
          <w:rFonts w:ascii="Arial" w:eastAsia="Calibri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F151EC" w:rsidRPr="00F151EC" w:rsidRDefault="00F151EC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151EC" w:rsidRPr="00F151EC" w:rsidTr="00F73E0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151EC" w:rsidRPr="00F151EC" w:rsidTr="00F73E0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</w:tbl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151E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452CB" w:rsidRDefault="00B452CB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B452CB" w:rsidRDefault="00B452CB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B452CB" w:rsidRDefault="00B452CB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B452CB" w:rsidRDefault="00B452CB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151EC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151EC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F151EC">
        <w:rPr>
          <w:rFonts w:ascii="Arial" w:eastAsia="Calibri" w:hAnsi="Arial" w:cs="Arial"/>
          <w:lang w:eastAsia="hu-HU"/>
        </w:rPr>
        <w:t xml:space="preserve"> a </w:t>
      </w:r>
      <w:r w:rsidRPr="00F151EC">
        <w:rPr>
          <w:rFonts w:ascii="Arial" w:eastAsia="Calibri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F151EC" w:rsidRPr="00F151EC" w:rsidRDefault="00F151EC" w:rsidP="00F151EC">
      <w:pPr>
        <w:autoSpaceDN w:val="0"/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151EC" w:rsidRPr="00F151EC" w:rsidTr="00F73E0A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151E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151EC" w:rsidRPr="00F151EC" w:rsidTr="00F73E0A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151EC" w:rsidRPr="00F151EC" w:rsidTr="00F73E0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151E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452CB" w:rsidRDefault="00B452CB" w:rsidP="00F151EC">
      <w:pPr>
        <w:autoSpaceDN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b/>
          <w:snapToGrid w:val="0"/>
        </w:rPr>
      </w:pPr>
    </w:p>
    <w:p w:rsidR="00B452CB" w:rsidRDefault="00B452CB" w:rsidP="00F151EC">
      <w:pPr>
        <w:autoSpaceDN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b/>
          <w:snapToGrid w:val="0"/>
        </w:rPr>
      </w:pPr>
    </w:p>
    <w:p w:rsidR="00B452CB" w:rsidRDefault="00B452CB" w:rsidP="00F151EC">
      <w:pPr>
        <w:autoSpaceDN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b/>
          <w:snapToGrid w:val="0"/>
        </w:rPr>
      </w:pPr>
    </w:p>
    <w:p w:rsidR="00B452CB" w:rsidRDefault="00B452CB" w:rsidP="00F151EC">
      <w:pPr>
        <w:autoSpaceDN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b/>
          <w:snapToGrid w:val="0"/>
        </w:rPr>
      </w:pPr>
    </w:p>
    <w:p w:rsidR="00F151EC" w:rsidRPr="00F151EC" w:rsidRDefault="00F151EC" w:rsidP="00F151EC">
      <w:pPr>
        <w:autoSpaceDN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eastAsia="hu-HU"/>
        </w:rPr>
      </w:pPr>
      <w:r w:rsidRPr="00F151EC">
        <w:rPr>
          <w:rFonts w:ascii="Arial" w:eastAsia="Calibri" w:hAnsi="Arial" w:cs="Arial"/>
          <w:b/>
          <w:snapToGrid w:val="0"/>
        </w:rPr>
        <w:t xml:space="preserve">4. </w:t>
      </w:r>
      <w:r w:rsidRPr="00F151EC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F151EC">
        <w:rPr>
          <w:rFonts w:ascii="Arial" w:eastAsia="Calibri" w:hAnsi="Arial" w:cs="Arial"/>
          <w:lang w:eastAsia="hu-HU"/>
        </w:rPr>
        <w:t xml:space="preserve"> a 3. táblázat szerinti vállalkozások </w:t>
      </w:r>
      <w:r w:rsidRPr="00F151EC">
        <w:rPr>
          <w:rFonts w:ascii="Arial" w:eastAsia="Calibri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151EC" w:rsidRPr="00F151EC" w:rsidRDefault="00F151EC" w:rsidP="00F151EC">
      <w:pPr>
        <w:autoSpaceDN w:val="0"/>
        <w:spacing w:after="0" w:line="240" w:lineRule="auto"/>
        <w:ind w:right="-142"/>
        <w:contextualSpacing/>
        <w:rPr>
          <w:rFonts w:ascii="Arial" w:eastAsia="Calibri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151EC" w:rsidRPr="00F151EC" w:rsidTr="00F73E0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151E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151EC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151EC" w:rsidRPr="00F151EC" w:rsidTr="00F73E0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151EC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151EC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151EC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151EC" w:rsidRPr="00F151EC" w:rsidTr="00F73E0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151EC" w:rsidRPr="00F151EC" w:rsidRDefault="00F151EC" w:rsidP="00F151E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151EC" w:rsidRPr="00F151EC" w:rsidRDefault="00F151EC" w:rsidP="00F151EC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lang w:eastAsia="hu-HU"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lang w:eastAsia="hu-HU"/>
        </w:rPr>
        <w:sectPr w:rsidR="00F151EC" w:rsidRPr="00F151EC" w:rsidSect="00B452C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52CB" w:rsidRDefault="00B452CB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452CB" w:rsidRDefault="00B452CB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452CB" w:rsidRDefault="00B452CB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151EC">
        <w:rPr>
          <w:rFonts w:ascii="Arial" w:eastAsia="Times New Roman" w:hAnsi="Arial" w:cs="Arial"/>
          <w:b/>
          <w:spacing w:val="-2"/>
        </w:rPr>
        <w:t>V. A MÉDIASZOLGÁLTATÁSI DÍJAJÁNLAT FORMANYOMTATVÁNY</w:t>
      </w:r>
    </w:p>
    <w:p w:rsidR="00F151EC" w:rsidRPr="00F151EC" w:rsidRDefault="00F151EC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151EC" w:rsidRPr="00F151EC" w:rsidRDefault="00F151EC" w:rsidP="00F151EC">
      <w:pPr>
        <w:autoSpaceDN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 w:rsidRPr="00F151EC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 w:rsidRPr="00F151EC">
        <w:rPr>
          <w:rFonts w:ascii="Arial" w:eastAsia="Calibri" w:hAnsi="Arial" w:cs="Arial"/>
        </w:rPr>
        <w:t>Barcs 102,7</w:t>
      </w:r>
      <w:r w:rsidRPr="00F151EC">
        <w:rPr>
          <w:rFonts w:ascii="Arial" w:eastAsia="Times New Roman" w:hAnsi="Arial" w:cs="Arial"/>
          <w:iCs/>
          <w:color w:val="000000"/>
        </w:rPr>
        <w:t xml:space="preserve"> MHz </w:t>
      </w:r>
      <w:r w:rsidRPr="00F151EC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260.000,- Ft + ÁFA (azaz kettőszázhatvanezer forint plusz általános forgalmi adó) összegű médiaszolgáltatási alapdíj</w:t>
      </w:r>
      <w:r w:rsidRPr="00F151EC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 pályázó éves médiaszolgáltatási díjajánlata 2022. évi árszinten összesen …. Ft + ÁFA.</w:t>
      </w:r>
    </w:p>
    <w:p w:rsidR="00F151EC" w:rsidRPr="00F151EC" w:rsidRDefault="00F151EC" w:rsidP="00F151E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151EC" w:rsidRPr="00F151EC" w:rsidRDefault="00F151EC" w:rsidP="00F151E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151EC" w:rsidRPr="00F151EC" w:rsidRDefault="00F151EC" w:rsidP="00F151E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151EC">
        <w:rPr>
          <w:rFonts w:ascii="Arial" w:eastAsia="Times New Roman" w:hAnsi="Arial" w:cs="Arial"/>
          <w:spacing w:val="-2"/>
          <w:lang w:eastAsia="hu-HU"/>
        </w:rPr>
        <w:t>Kelt………</w:t>
      </w:r>
    </w:p>
    <w:p w:rsidR="00F151EC" w:rsidRPr="00F151EC" w:rsidRDefault="00F151EC" w:rsidP="00F151E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151EC" w:rsidRPr="00F151EC" w:rsidRDefault="00F151EC" w:rsidP="00F151E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151EC" w:rsidRPr="00F151EC" w:rsidRDefault="00F151EC" w:rsidP="00F151E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F151EC" w:rsidRPr="00F151EC" w:rsidRDefault="00F151EC" w:rsidP="00F151E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F151EC">
        <w:rPr>
          <w:rFonts w:ascii="Arial" w:eastAsia="Times New Roman" w:hAnsi="Arial" w:cs="Arial"/>
          <w:b/>
          <w:spacing w:val="-2"/>
          <w:lang w:eastAsia="hu-HU"/>
        </w:rPr>
        <w:tab/>
      </w:r>
      <w:r w:rsidRPr="00F151EC">
        <w:rPr>
          <w:rFonts w:ascii="Arial" w:eastAsia="Times New Roman" w:hAnsi="Arial" w:cs="Arial"/>
          <w:spacing w:val="-2"/>
          <w:lang w:eastAsia="hu-HU"/>
        </w:rPr>
        <w:t>aláírás és a</w:t>
      </w:r>
      <w:r w:rsidRPr="00F151EC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F151EC">
        <w:rPr>
          <w:rFonts w:ascii="Arial" w:eastAsia="Times New Roman" w:hAnsi="Arial" w:cs="Arial"/>
          <w:spacing w:val="-2"/>
          <w:lang w:eastAsia="hu-HU"/>
        </w:rPr>
        <w:t>pályázó neve</w:t>
      </w:r>
      <w:r w:rsidRPr="00F151EC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18"/>
      </w: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rPr>
          <w:rFonts w:ascii="Arial" w:eastAsia="Times New Roman" w:hAnsi="Arial" w:cs="Arial"/>
          <w:b/>
          <w:spacing w:val="-2"/>
          <w:lang w:eastAsia="hu-HU"/>
        </w:rPr>
      </w:pPr>
      <w:r w:rsidRPr="00F151E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151EC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rPr>
          <w:rFonts w:ascii="Arial" w:eastAsia="Times New Roman" w:hAnsi="Arial" w:cs="Arial"/>
          <w:b/>
          <w:spacing w:val="-2"/>
          <w:lang w:eastAsia="hu-HU"/>
        </w:rPr>
      </w:pPr>
      <w:r w:rsidRPr="00F151E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518"/>
        <w:tblW w:w="3823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823"/>
      </w:tblGrid>
      <w:tr w:rsidR="00F151EC" w:rsidRPr="00F151EC" w:rsidTr="00F73E0A">
        <w:trPr>
          <w:trHeight w:val="554"/>
        </w:trPr>
        <w:tc>
          <w:tcPr>
            <w:tcW w:w="3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iCs/>
                <w:sz w:val="22"/>
                <w:szCs w:val="22"/>
              </w:rPr>
              <w:t>ÖSSZEFOGLALÓ:</w:t>
            </w:r>
          </w:p>
        </w:tc>
      </w:tr>
    </w:tbl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151EC" w:rsidRPr="00F151EC" w:rsidRDefault="00F151EC" w:rsidP="00F151EC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151E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593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F151EC" w:rsidRPr="00F151EC" w:rsidTr="00F73E0A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iCs/>
                <w:sz w:val="22"/>
                <w:szCs w:val="22"/>
              </w:rPr>
              <w:lastRenderedPageBreak/>
              <w:t>STRATÉGIAI ÉS ÜZLETPOLITIKAI MEGFONTOLÁSOK:</w:t>
            </w:r>
          </w:p>
        </w:tc>
      </w:tr>
    </w:tbl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b/>
          <w:bCs/>
        </w:rPr>
        <w:sectPr w:rsidR="00F151EC" w:rsidRPr="00F151EC" w:rsidSect="00B452CB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972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F151EC" w:rsidRPr="00F151EC" w:rsidTr="00B452CB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B452C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b/>
          <w:bCs/>
        </w:rPr>
      </w:pPr>
      <w:r w:rsidRPr="00F151EC">
        <w:rPr>
          <w:rFonts w:ascii="Arial" w:eastAsia="Calibri" w:hAnsi="Arial" w:cs="Arial"/>
          <w:b/>
          <w:bCs/>
        </w:rPr>
        <w:br w:type="page"/>
      </w:r>
    </w:p>
    <w:p w:rsidR="00F151EC" w:rsidRPr="00F151EC" w:rsidRDefault="00F151EC" w:rsidP="00F151EC">
      <w:pPr>
        <w:autoSpaceDN w:val="0"/>
        <w:spacing w:after="0" w:line="240" w:lineRule="auto"/>
        <w:rPr>
          <w:rFonts w:ascii="Arial" w:eastAsia="Calibri" w:hAnsi="Arial" w:cs="Arial"/>
          <w:b/>
          <w:bCs/>
        </w:rPr>
        <w:sectPr w:rsidR="00F151EC" w:rsidRPr="00F151EC" w:rsidSect="009226B1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317"/>
        <w:tblW w:w="6941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41"/>
      </w:tblGrid>
      <w:tr w:rsidR="00F151EC" w:rsidRPr="00F151EC" w:rsidTr="00F73E0A">
        <w:trPr>
          <w:trHeight w:val="556"/>
        </w:trPr>
        <w:tc>
          <w:tcPr>
            <w:tcW w:w="69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151EC" w:rsidRPr="00B452CB" w:rsidRDefault="00F151EC" w:rsidP="00F151E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lastRenderedPageBreak/>
              <w:t>BERUHÁZÁSOK:</w:t>
            </w:r>
          </w:p>
        </w:tc>
      </w:tr>
    </w:tbl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  <w:r w:rsidRPr="00F151EC">
        <w:rPr>
          <w:rFonts w:ascii="Arial" w:eastAsia="Calibri" w:hAnsi="Arial" w:cs="Arial"/>
        </w:rPr>
        <w:br w:type="page"/>
      </w: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</w:rPr>
      </w:pPr>
    </w:p>
    <w:p w:rsidR="00F151EC" w:rsidRPr="00F151EC" w:rsidRDefault="00F151EC" w:rsidP="00F151EC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</w:rPr>
      </w:pPr>
    </w:p>
    <w:tbl>
      <w:tblPr>
        <w:tblStyle w:val="Rcsostblzat3"/>
        <w:tblpPr w:leftFromText="141" w:rightFromText="141" w:vertAnchor="text" w:horzAnchor="margin" w:tblpY="326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452CB" w:rsidRPr="00F151EC" w:rsidTr="00B452C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452CB" w:rsidRPr="00B452CB" w:rsidRDefault="00B452CB" w:rsidP="00B452C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52CB">
              <w:rPr>
                <w:rFonts w:ascii="Arial" w:hAnsi="Arial" w:cs="Arial"/>
                <w:sz w:val="22"/>
                <w:szCs w:val="22"/>
              </w:rPr>
              <w:t>FINANSZÍROZÁSI STRUKTÚRA:</w:t>
            </w:r>
          </w:p>
        </w:tc>
      </w:tr>
    </w:tbl>
    <w:p w:rsidR="001F27B4" w:rsidRDefault="001F27B4"/>
    <w:sectPr w:rsidR="001F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AB" w:rsidRDefault="002777AB" w:rsidP="00F151EC">
      <w:pPr>
        <w:spacing w:after="0" w:line="240" w:lineRule="auto"/>
      </w:pPr>
      <w:r>
        <w:separator/>
      </w:r>
    </w:p>
  </w:endnote>
  <w:endnote w:type="continuationSeparator" w:id="0">
    <w:p w:rsidR="002777AB" w:rsidRDefault="002777AB" w:rsidP="00F1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AB" w:rsidRDefault="002777AB" w:rsidP="00F151EC">
      <w:pPr>
        <w:spacing w:after="0" w:line="240" w:lineRule="auto"/>
      </w:pPr>
      <w:r>
        <w:separator/>
      </w:r>
    </w:p>
  </w:footnote>
  <w:footnote w:type="continuationSeparator" w:id="0">
    <w:p w:rsidR="002777AB" w:rsidRDefault="002777AB" w:rsidP="00F151EC">
      <w:pPr>
        <w:spacing w:after="0" w:line="240" w:lineRule="auto"/>
      </w:pPr>
      <w:r>
        <w:continuationSeparator/>
      </w:r>
    </w:p>
  </w:footnote>
  <w:footnote w:id="1">
    <w:p w:rsidR="00F151EC" w:rsidRPr="00B452CB" w:rsidRDefault="00F151EC" w:rsidP="00F151EC">
      <w:pPr>
        <w:pStyle w:val="Lbjegyzetszveg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Mttv. 56. § d) pont</w:t>
      </w:r>
    </w:p>
  </w:footnote>
  <w:footnote w:id="2">
    <w:p w:rsidR="00F151EC" w:rsidRPr="00B452CB" w:rsidRDefault="00F151EC" w:rsidP="00F151EC">
      <w:pPr>
        <w:pStyle w:val="Lbjegyzetszveg"/>
        <w:tabs>
          <w:tab w:val="center" w:pos="4535"/>
        </w:tabs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Elektronikus adathordozón is csatolható.</w:t>
      </w:r>
      <w:r w:rsidRPr="00B452CB">
        <w:rPr>
          <w:rFonts w:ascii="Arial" w:hAnsi="Arial" w:cs="Arial"/>
        </w:rPr>
        <w:tab/>
      </w:r>
    </w:p>
  </w:footnote>
  <w:footnote w:id="3">
    <w:p w:rsidR="00F151EC" w:rsidRPr="00B452CB" w:rsidRDefault="00F151EC" w:rsidP="00F151EC">
      <w:pPr>
        <w:pStyle w:val="Lbjegyzetszveg"/>
        <w:jc w:val="both"/>
        <w:rPr>
          <w:rFonts w:ascii="Arial" w:hAnsi="Arial" w:cs="Arial"/>
          <w:szCs w:val="18"/>
        </w:rPr>
      </w:pPr>
      <w:r w:rsidRPr="00B452CB">
        <w:rPr>
          <w:rStyle w:val="Lbjegyzet-hivatkozs"/>
          <w:rFonts w:ascii="Arial" w:hAnsi="Arial" w:cs="Arial"/>
          <w:szCs w:val="18"/>
        </w:rPr>
        <w:footnoteRef/>
      </w:r>
      <w:r w:rsidRPr="00B452CB">
        <w:rPr>
          <w:rFonts w:ascii="Arial" w:hAnsi="Arial" w:cs="Arial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F151EC" w:rsidRPr="00B452CB" w:rsidRDefault="00F151EC" w:rsidP="00F151EC">
      <w:pPr>
        <w:pStyle w:val="Lbjegyzetszveg"/>
        <w:jc w:val="both"/>
        <w:rPr>
          <w:rFonts w:ascii="Arial" w:hAnsi="Arial" w:cs="Arial"/>
          <w:szCs w:val="18"/>
        </w:rPr>
      </w:pPr>
      <w:r w:rsidRPr="00B452CB">
        <w:rPr>
          <w:rStyle w:val="Lbjegyzet-hivatkozs"/>
          <w:rFonts w:ascii="Arial" w:hAnsi="Arial" w:cs="Arial"/>
          <w:szCs w:val="18"/>
        </w:rPr>
        <w:footnoteRef/>
      </w:r>
      <w:r w:rsidRPr="00B452CB">
        <w:rPr>
          <w:rFonts w:ascii="Arial" w:hAnsi="Arial" w:cs="Arial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B452CB">
        <w:rPr>
          <w:rFonts w:ascii="Arial" w:hAnsi="Arial" w:cs="Arial"/>
          <w:szCs w:val="18"/>
        </w:rPr>
        <w:t>percbeli</w:t>
      </w:r>
      <w:proofErr w:type="spellEnd"/>
      <w:r w:rsidRPr="00B452CB">
        <w:rPr>
          <w:rFonts w:ascii="Arial" w:hAnsi="Arial" w:cs="Arial"/>
          <w:szCs w:val="18"/>
        </w:rPr>
        <w:t xml:space="preserve"> érték megadása szükséges.</w:t>
      </w:r>
    </w:p>
  </w:footnote>
  <w:footnote w:id="5">
    <w:p w:rsidR="00F151EC" w:rsidRPr="00B452CB" w:rsidRDefault="00F151EC" w:rsidP="00F151E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452CB">
        <w:rPr>
          <w:rStyle w:val="Lbjegyzet-hivatkozs"/>
          <w:rFonts w:ascii="Arial" w:hAnsi="Arial" w:cs="Arial"/>
          <w:szCs w:val="18"/>
        </w:rPr>
        <w:footnoteRef/>
      </w:r>
      <w:r w:rsidRPr="00B452CB">
        <w:rPr>
          <w:rFonts w:ascii="Arial" w:hAnsi="Arial" w:cs="Arial"/>
          <w:szCs w:val="18"/>
        </w:rPr>
        <w:t xml:space="preserve"> Ez a vállalás nem lehet nagyobb, mint a Formanyomtatvány III.1.3. pontja szerinti, az Mttv. 83. §-</w:t>
      </w:r>
      <w:proofErr w:type="spellStart"/>
      <w:r w:rsidRPr="00B452CB">
        <w:rPr>
          <w:rFonts w:ascii="Arial" w:hAnsi="Arial" w:cs="Arial"/>
          <w:szCs w:val="18"/>
        </w:rPr>
        <w:t>ában</w:t>
      </w:r>
      <w:proofErr w:type="spellEnd"/>
      <w:r w:rsidRPr="00B452CB">
        <w:rPr>
          <w:rFonts w:ascii="Arial" w:hAnsi="Arial" w:cs="Arial"/>
          <w:szCs w:val="18"/>
        </w:rPr>
        <w:t xml:space="preserve"> foglalt közszolgálati célokat szolgáló műsorszámok, műsorelemek tekintetében tett vállalás.</w:t>
      </w:r>
    </w:p>
  </w:footnote>
  <w:footnote w:id="6">
    <w:p w:rsidR="00F151EC" w:rsidRPr="00B452CB" w:rsidRDefault="00F151EC" w:rsidP="00F151EC">
      <w:pPr>
        <w:pStyle w:val="Lbjegyzetszveg"/>
        <w:jc w:val="both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</w:t>
      </w:r>
      <w:r w:rsidRPr="00B452CB">
        <w:rPr>
          <w:rFonts w:ascii="Arial" w:hAnsi="Arial" w:cs="Arial"/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:rsidR="00F151EC" w:rsidRPr="00747771" w:rsidRDefault="00F151EC" w:rsidP="00F151EC">
      <w:pPr>
        <w:pStyle w:val="Lbjegyzetszveg"/>
        <w:jc w:val="both"/>
        <w:rPr>
          <w:rFonts w:ascii="Arial" w:hAnsi="Arial" w:cs="Arial"/>
        </w:rPr>
      </w:pPr>
      <w:r w:rsidRPr="00747771">
        <w:rPr>
          <w:rStyle w:val="Lbjegyzet-hivatkozs"/>
          <w:rFonts w:ascii="Arial" w:hAnsi="Arial" w:cs="Arial"/>
        </w:rPr>
        <w:footnoteRef/>
      </w:r>
      <w:r w:rsidRPr="00747771">
        <w:rPr>
          <w:rFonts w:ascii="Arial" w:hAnsi="Arial" w:cs="Arial"/>
        </w:rPr>
        <w:t xml:space="preserve"> Az előző oldali táblázatban szereplő szöveg minimális és a zenei művek maximális arányának együttesen 100%-ot kell kitennie. </w:t>
      </w:r>
    </w:p>
  </w:footnote>
  <w:footnote w:id="8">
    <w:p w:rsidR="00F151EC" w:rsidRPr="00B452CB" w:rsidRDefault="00F151EC" w:rsidP="00F151EC">
      <w:pPr>
        <w:pStyle w:val="Lbjegyzetszveg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</w:t>
      </w:r>
      <w:r w:rsidRPr="00B452CB">
        <w:rPr>
          <w:rFonts w:ascii="Arial" w:hAnsi="Arial" w:cs="Arial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F151EC" w:rsidRPr="00B452CB" w:rsidRDefault="00F151EC" w:rsidP="00F151EC">
      <w:pPr>
        <w:pStyle w:val="Lbjegyzetszveg"/>
        <w:jc w:val="both"/>
        <w:rPr>
          <w:rFonts w:ascii="Arial" w:hAnsi="Arial" w:cs="Arial"/>
          <w:szCs w:val="18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</w:t>
      </w:r>
      <w:r w:rsidRPr="00B452CB">
        <w:rPr>
          <w:rFonts w:ascii="Arial" w:hAnsi="Arial" w:cs="Arial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B452CB">
        <w:rPr>
          <w:rFonts w:ascii="Arial" w:hAnsi="Arial" w:cs="Arial"/>
          <w:szCs w:val="18"/>
        </w:rPr>
        <w:t>percbeli</w:t>
      </w:r>
      <w:proofErr w:type="spellEnd"/>
      <w:r w:rsidRPr="00B452CB">
        <w:rPr>
          <w:rFonts w:ascii="Arial" w:hAnsi="Arial" w:cs="Arial"/>
          <w:szCs w:val="18"/>
        </w:rPr>
        <w:t xml:space="preserve"> érték megadása szükséges.</w:t>
      </w:r>
    </w:p>
  </w:footnote>
  <w:footnote w:id="10">
    <w:p w:rsidR="00F151EC" w:rsidRPr="00B452CB" w:rsidRDefault="00F151EC" w:rsidP="00F151EC">
      <w:pPr>
        <w:pStyle w:val="Lbjegyzetszveg"/>
        <w:jc w:val="both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Ez a vállalás nem lehet nagyobb, mint a Formanyomtatvány III.1.6. pontja szerinti, az Mttv. 83. §-</w:t>
      </w:r>
      <w:proofErr w:type="spellStart"/>
      <w:r w:rsidRPr="00B452CB">
        <w:rPr>
          <w:rFonts w:ascii="Arial" w:hAnsi="Arial" w:cs="Arial"/>
        </w:rPr>
        <w:t>ában</w:t>
      </w:r>
      <w:proofErr w:type="spellEnd"/>
      <w:r w:rsidRPr="00B452CB">
        <w:rPr>
          <w:rFonts w:ascii="Arial" w:hAnsi="Arial" w:cs="Arial"/>
        </w:rPr>
        <w:t xml:space="preserve"> foglalt közszolgálati célokat szolgáló műsorszámok, műsorelemek tekintetében tett vállalás.</w:t>
      </w:r>
    </w:p>
  </w:footnote>
  <w:footnote w:id="11">
    <w:p w:rsidR="00F151EC" w:rsidRPr="00B452CB" w:rsidRDefault="00F151EC" w:rsidP="00F151EC">
      <w:pPr>
        <w:pStyle w:val="Lbjegyzetszveg"/>
        <w:jc w:val="both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:rsidR="00F151EC" w:rsidRPr="00B452CB" w:rsidRDefault="00F151EC" w:rsidP="00F151EC">
      <w:pPr>
        <w:pStyle w:val="Lbjegyzetszveg"/>
        <w:jc w:val="both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Az előző oldali táblázatban szereplő szöveg minimális és a zenei művek maximális arányának együttesen 100%-ot kell kitennie. </w:t>
      </w:r>
    </w:p>
  </w:footnote>
  <w:footnote w:id="13">
    <w:p w:rsidR="00F151EC" w:rsidRPr="00B452CB" w:rsidRDefault="00F151EC" w:rsidP="00F151EC">
      <w:pPr>
        <w:pStyle w:val="Lbjegyzetszveg"/>
        <w:jc w:val="both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F151EC" w:rsidRPr="00B452CB" w:rsidRDefault="00F151EC" w:rsidP="00F151EC">
      <w:pPr>
        <w:pStyle w:val="Lbjegyzetszveg"/>
        <w:jc w:val="both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</w:t>
      </w:r>
      <w:r w:rsidRPr="00B452CB">
        <w:rPr>
          <w:rFonts w:ascii="Arial" w:hAnsi="Arial" w:cs="Arial"/>
          <w:b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F151EC" w:rsidRPr="00B452CB" w:rsidRDefault="00F151EC" w:rsidP="00F151EC">
      <w:pPr>
        <w:pStyle w:val="Lbjegyzetszveg"/>
        <w:jc w:val="both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F151EC" w:rsidRPr="00B452CB" w:rsidRDefault="00F151EC" w:rsidP="00F151EC">
      <w:pPr>
        <w:pStyle w:val="Lbjegyzetszveg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A III.2. pont szerinti műsorstruktúrával összhangban kell kitölteni.</w:t>
      </w:r>
    </w:p>
  </w:footnote>
  <w:footnote w:id="17">
    <w:p w:rsidR="00F151EC" w:rsidRPr="00B452CB" w:rsidRDefault="00F151EC" w:rsidP="00F151E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F151EC" w:rsidRPr="00B452CB" w:rsidRDefault="00F151EC" w:rsidP="00F151EC">
      <w:pPr>
        <w:pStyle w:val="Lbjegyzetszveg"/>
        <w:jc w:val="both"/>
        <w:rPr>
          <w:rFonts w:ascii="Arial" w:hAnsi="Arial" w:cs="Arial"/>
        </w:rPr>
      </w:pPr>
      <w:r w:rsidRPr="00B452CB">
        <w:rPr>
          <w:rStyle w:val="Lbjegyzet-hivatkozs"/>
          <w:rFonts w:ascii="Arial" w:hAnsi="Arial" w:cs="Arial"/>
        </w:rPr>
        <w:footnoteRef/>
      </w:r>
      <w:r w:rsidRPr="00B452CB">
        <w:rPr>
          <w:rFonts w:ascii="Arial" w:hAnsi="Arial" w:cs="Arial"/>
        </w:rPr>
        <w:t xml:space="preserve"> A nyilatkozat értelemszerűen kitöltendő,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EC" w:rsidRDefault="00F151EC" w:rsidP="00F151EC">
    <w:pPr>
      <w:pStyle w:val="lfej"/>
      <w:jc w:val="right"/>
    </w:pPr>
  </w:p>
  <w:p w:rsidR="00F151EC" w:rsidRDefault="00F151EC" w:rsidP="00F151EC">
    <w:pPr>
      <w:pStyle w:val="lfej"/>
      <w:jc w:val="right"/>
    </w:pPr>
  </w:p>
  <w:p w:rsidR="00F151EC" w:rsidRPr="00F151EC" w:rsidRDefault="00F151EC" w:rsidP="00F151EC">
    <w:pPr>
      <w:pStyle w:val="lfej"/>
      <w:jc w:val="right"/>
      <w:rPr>
        <w:rFonts w:ascii="Arial" w:hAnsi="Arial" w:cs="Arial"/>
      </w:rPr>
    </w:pPr>
    <w:r w:rsidRPr="00F151EC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6DD5F59D" wp14:editId="443C737B">
          <wp:simplePos x="0" y="0"/>
          <wp:positionH relativeFrom="column">
            <wp:posOffset>-460540</wp:posOffset>
          </wp:positionH>
          <wp:positionV relativeFrom="page">
            <wp:posOffset>368162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151EC">
      <w:rPr>
        <w:rFonts w:ascii="Arial" w:hAnsi="Arial" w:cs="Arial"/>
      </w:rPr>
      <w:t>Barcs 102,7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EC"/>
    <w:rsid w:val="000306C7"/>
    <w:rsid w:val="001F27B4"/>
    <w:rsid w:val="002777AB"/>
    <w:rsid w:val="003E4A83"/>
    <w:rsid w:val="00747771"/>
    <w:rsid w:val="00B452CB"/>
    <w:rsid w:val="00F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9699-4334-4B06-AB66-30D73B9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51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51EC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151EC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F151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151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151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F15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F15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F1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1EC"/>
  </w:style>
  <w:style w:type="paragraph" w:styleId="llb">
    <w:name w:val="footer"/>
    <w:basedOn w:val="Norml"/>
    <w:link w:val="llbChar"/>
    <w:uiPriority w:val="99"/>
    <w:unhideWhenUsed/>
    <w:rsid w:val="00F1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996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2</cp:revision>
  <dcterms:created xsi:type="dcterms:W3CDTF">2022-07-21T11:58:00Z</dcterms:created>
  <dcterms:modified xsi:type="dcterms:W3CDTF">2022-07-21T11:58:00Z</dcterms:modified>
</cp:coreProperties>
</file>