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A03D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57F61F32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17B59B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9EB91F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0D4D8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62429B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A1E981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87F8B9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5D7240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F4DF10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1E432D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03F16F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226B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0752123C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923247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D9FCD9E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eastAsia="Calibri" w:hAnsi="Arial" w:cs="Arial"/>
          <w:b/>
          <w:bCs/>
        </w:rPr>
      </w:pPr>
      <w:r w:rsidRPr="009226B1">
        <w:rPr>
          <w:rFonts w:ascii="Arial" w:eastAsia="Calibri" w:hAnsi="Arial" w:cs="Arial"/>
          <w:b/>
          <w:bCs/>
        </w:rPr>
        <w:br w:type="page"/>
      </w:r>
    </w:p>
    <w:p w14:paraId="26A0221B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Arial" w:eastAsia="Calibri" w:hAnsi="Arial" w:cs="Arial"/>
          <w:b/>
          <w:bCs/>
          <w:caps/>
        </w:rPr>
      </w:pPr>
    </w:p>
    <w:p w14:paraId="68493B73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</w:rPr>
      </w:pPr>
    </w:p>
    <w:p w14:paraId="5C7A9C38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</w:rPr>
      </w:pPr>
      <w:r w:rsidRPr="009226B1">
        <w:rPr>
          <w:rFonts w:ascii="Arial" w:eastAsia="Calibri" w:hAnsi="Arial" w:cs="Arial"/>
          <w:b/>
          <w:bCs/>
          <w:caps/>
        </w:rPr>
        <w:t>I. A pályázó adatai</w:t>
      </w:r>
    </w:p>
    <w:p w14:paraId="66C7EA55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1E759E7D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9226B1" w:rsidRPr="002E18C3" w14:paraId="465F26EC" w14:textId="77777777" w:rsidTr="009226B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4DF28F" w14:textId="46344D51" w:rsidR="009226B1" w:rsidRPr="00027AFC" w:rsidRDefault="00A762C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1. A PÁLYÁZÓ NEVE:</w:t>
            </w:r>
          </w:p>
        </w:tc>
      </w:tr>
      <w:tr w:rsidR="009226B1" w:rsidRPr="002E18C3" w14:paraId="0028CC55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6516CE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8339725" w14:textId="77777777" w:rsidR="009226B1" w:rsidRPr="00027AFC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9226B1" w:rsidRPr="002E18C3" w14:paraId="0B6D8DF8" w14:textId="77777777" w:rsidTr="009226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3A3E1C" w14:textId="1C588859" w:rsidR="009226B1" w:rsidRPr="00027AFC" w:rsidRDefault="00A762C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2. A PÁLYÁZÓ SZÉKHELYE/LAKCÍME:</w:t>
            </w:r>
          </w:p>
        </w:tc>
      </w:tr>
      <w:tr w:rsidR="009226B1" w:rsidRPr="002E18C3" w14:paraId="700B1222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EC15C0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C382B5" w14:textId="77777777" w:rsidR="009226B1" w:rsidRPr="00027AFC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9226B1" w:rsidRPr="002E18C3" w14:paraId="2483F8A7" w14:textId="77777777" w:rsidTr="009226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7A4A5F" w14:textId="64DC1E47" w:rsidR="009226B1" w:rsidRPr="00027AFC" w:rsidRDefault="00A762C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3. 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aps/>
              </w:rPr>
              <w:t>:</w:t>
            </w:r>
          </w:p>
        </w:tc>
      </w:tr>
      <w:tr w:rsidR="009226B1" w:rsidRPr="002E18C3" w14:paraId="360CA51A" w14:textId="77777777" w:rsidTr="009226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E6E5D9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E26A63F" w14:textId="77777777" w:rsidR="009226B1" w:rsidRPr="00027AFC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9226B1" w:rsidRPr="002E18C3" w14:paraId="4CF66DD7" w14:textId="77777777" w:rsidTr="009226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C48385" w14:textId="5B414FB0" w:rsidR="009226B1" w:rsidRPr="00027AFC" w:rsidRDefault="00A762C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4. A PÁLYÁZÓ TELEFONSZÁMA:</w:t>
            </w:r>
          </w:p>
        </w:tc>
      </w:tr>
      <w:tr w:rsidR="009226B1" w:rsidRPr="002E18C3" w14:paraId="5C46DDD9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E0B9DB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5B9BF20" w14:textId="77777777" w:rsidR="009226B1" w:rsidRPr="00027AFC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9226B1" w:rsidRPr="002E18C3" w14:paraId="4ECEA6B3" w14:textId="77777777" w:rsidTr="009226B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1E5FAAD" w14:textId="19A62BBB" w:rsidR="009226B1" w:rsidRPr="00027AFC" w:rsidRDefault="00A762C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5. A PÁLYÁZÓ ELEKTRONIKUS LEVELEZÉSI CÍME:</w:t>
            </w:r>
          </w:p>
        </w:tc>
      </w:tr>
      <w:tr w:rsidR="009226B1" w:rsidRPr="002E18C3" w14:paraId="2583B89E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DDF16C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4E4CF4" w14:textId="77777777" w:rsidR="009226B1" w:rsidRPr="00027AFC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9226B1" w:rsidRPr="002E18C3" w14:paraId="65136F72" w14:textId="77777777" w:rsidTr="009226B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EB1863" w14:textId="54FEB0AD" w:rsidR="009226B1" w:rsidRPr="00027AFC" w:rsidRDefault="00A762C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6. A PÁLYÁZÓ VEZETŐ TISZTSÉGVISELŐJÉNEK, KÉPVISELŐJÉNEK NEVE:</w:t>
            </w:r>
          </w:p>
        </w:tc>
      </w:tr>
      <w:tr w:rsidR="009226B1" w:rsidRPr="002E18C3" w14:paraId="6E745476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A74E51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FD9274D" w14:textId="77777777" w:rsidR="009226B1" w:rsidRPr="00027AFC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9226B1" w:rsidRPr="002E18C3" w14:paraId="6556BEFD" w14:textId="77777777" w:rsidTr="009226B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C5BFAA" w14:textId="31BED5CF" w:rsidR="009226B1" w:rsidRPr="00027AFC" w:rsidRDefault="00D4154B" w:rsidP="009226B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7. A PÁLYÁZÓ VEZETŐ TISZTSÉGVISELŐJÉNEK, KÉPVISELŐJÉNEK TELEFONSZÁMA:</w:t>
            </w:r>
          </w:p>
        </w:tc>
      </w:tr>
      <w:tr w:rsidR="009226B1" w:rsidRPr="002E18C3" w14:paraId="63AE33C1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E9CEC5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D046B4D" w14:textId="77777777" w:rsidR="009226B1" w:rsidRPr="00027AFC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9226B1" w:rsidRPr="002E18C3" w14:paraId="7E76A22B" w14:textId="77777777" w:rsidTr="009226B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9529F0" w14:textId="41B56D6E" w:rsidR="009226B1" w:rsidRPr="00027AFC" w:rsidRDefault="00D4154B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8. A PÁLYÁZÓ VEZETŐ TISZTSÉGVISELŐJÉNEK, KÉPVISELŐJÉNEK POSTAI CÍME:</w:t>
            </w:r>
          </w:p>
        </w:tc>
      </w:tr>
      <w:tr w:rsidR="009226B1" w:rsidRPr="002E18C3" w14:paraId="10C2066C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383E7D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E7D1BDF" w14:textId="77777777" w:rsidR="009226B1" w:rsidRPr="00027AFC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9226B1" w:rsidRPr="002E18C3" w14:paraId="3022AB8F" w14:textId="77777777" w:rsidTr="009226B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0A33486" w14:textId="302BA28F" w:rsidR="009226B1" w:rsidRPr="00027AFC" w:rsidRDefault="00D4154B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9. A PÁLYÁZÓ VEZETŐ TISZTSÉGVISELŐJÉNEK, KÉPVISELŐJÉNEK ELEKTRONIKUS LEVELEZÉSI CÍME:</w:t>
            </w:r>
          </w:p>
        </w:tc>
      </w:tr>
      <w:tr w:rsidR="009226B1" w:rsidRPr="0072499B" w14:paraId="01CBF129" w14:textId="77777777" w:rsidTr="009226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1C4D3D" w14:textId="77777777" w:rsidR="009226B1" w:rsidRPr="00027AFC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07EF56C3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  <w:caps/>
        </w:rPr>
        <w:sectPr w:rsidR="009226B1" w:rsidRPr="00922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03E03869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54136C82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  <w:r w:rsidRPr="009226B1">
        <w:rPr>
          <w:rFonts w:ascii="Arial" w:eastAsia="Calibri" w:hAnsi="Arial" w:cs="Arial"/>
          <w:b/>
          <w:bCs/>
          <w:caps/>
        </w:rPr>
        <w:t>II. A tervezett médiaszolgáltatás alapvető adatai</w:t>
      </w:r>
      <w:r w:rsidRPr="009226B1">
        <w:rPr>
          <w:rFonts w:ascii="Arial" w:eastAsia="Calibri" w:hAnsi="Arial" w:cs="Arial"/>
          <w:b/>
          <w:bCs/>
          <w:caps/>
          <w:vertAlign w:val="superscript"/>
        </w:rPr>
        <w:footnoteReference w:id="1"/>
      </w:r>
    </w:p>
    <w:p w14:paraId="08369B69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9226B1" w:rsidRPr="009226B1" w14:paraId="146A1523" w14:textId="77777777" w:rsidTr="009226B1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F4B900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1. Típusa:</w:t>
            </w:r>
          </w:p>
        </w:tc>
      </w:tr>
      <w:tr w:rsidR="009226B1" w:rsidRPr="009226B1" w14:paraId="7C16CED4" w14:textId="77777777" w:rsidTr="009226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4B994EA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92AD80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9226B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9226B1" w:rsidRPr="009226B1" w14:paraId="42C21816" w14:textId="77777777" w:rsidTr="009226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2099839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5218A44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9226B1">
              <w:rPr>
                <w:rFonts w:ascii="Arial" w:eastAsia="Calibri" w:hAnsi="Arial" w:cs="Arial"/>
              </w:rPr>
              <w:sym w:font="Wingdings" w:char="F06F"/>
            </w:r>
          </w:p>
        </w:tc>
      </w:tr>
    </w:tbl>
    <w:p w14:paraId="2B22E57A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74CA38DB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9226B1" w:rsidRPr="009226B1" w14:paraId="0E20ED85" w14:textId="77777777" w:rsidTr="009226B1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F42AF7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2. Vételkörzete:</w:t>
            </w:r>
          </w:p>
        </w:tc>
      </w:tr>
      <w:tr w:rsidR="009226B1" w:rsidRPr="009226B1" w14:paraId="3FB1A201" w14:textId="77777777" w:rsidTr="009226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44CC1A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56D18C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9226B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9226B1" w:rsidRPr="009226B1" w14:paraId="0B6A5654" w14:textId="77777777" w:rsidTr="009226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CA0D86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19AD1AA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9226B1">
              <w:rPr>
                <w:rFonts w:ascii="Arial" w:eastAsia="Calibri" w:hAnsi="Arial" w:cs="Arial"/>
              </w:rPr>
              <w:sym w:font="Wingdings" w:char="F06F"/>
            </w:r>
          </w:p>
        </w:tc>
      </w:tr>
    </w:tbl>
    <w:p w14:paraId="097E99C1" w14:textId="77777777" w:rsidR="009226B1" w:rsidRPr="009226B1" w:rsidRDefault="009226B1" w:rsidP="009226B1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9226B1" w:rsidRPr="009226B1" w14:paraId="3845E164" w14:textId="77777777" w:rsidTr="009226B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DD2E4B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3. Az igénybe venni kívánt műsorszórási lehetőség megnevezése:</w:t>
            </w:r>
          </w:p>
        </w:tc>
      </w:tr>
      <w:tr w:rsidR="009226B1" w:rsidRPr="009226B1" w14:paraId="06AE53FC" w14:textId="77777777" w:rsidTr="009226B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E4939D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AFFE985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9226B1" w:rsidRPr="009226B1" w14:paraId="088BD860" w14:textId="77777777" w:rsidTr="009226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8D894A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7CBCE04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AB5941" w14:textId="77777777" w:rsidR="009226B1" w:rsidRPr="009226B1" w:rsidRDefault="009226B1" w:rsidP="009226B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226B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9226B1" w:rsidRPr="009226B1" w14:paraId="1617FD42" w14:textId="77777777" w:rsidTr="009226B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8927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</w:p>
        </w:tc>
      </w:tr>
    </w:tbl>
    <w:p w14:paraId="315B839A" w14:textId="77777777" w:rsidR="009226B1" w:rsidRPr="009226B1" w:rsidRDefault="009226B1" w:rsidP="009226B1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9226B1" w:rsidRPr="009226B1" w14:paraId="569B6B5C" w14:textId="77777777" w:rsidTr="009226B1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D46E62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4. Jellege:</w:t>
            </w:r>
          </w:p>
        </w:tc>
      </w:tr>
      <w:tr w:rsidR="009226B1" w:rsidRPr="009226B1" w14:paraId="65060A77" w14:textId="77777777" w:rsidTr="009226B1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728662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B9A2EE5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9226B1" w:rsidRPr="009226B1" w14:paraId="608A20E2" w14:textId="77777777" w:rsidTr="009226B1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CC5A10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1A7E1B1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</w:tbl>
    <w:p w14:paraId="2E1C7949" w14:textId="77777777" w:rsidR="009226B1" w:rsidRPr="009226B1" w:rsidRDefault="009226B1" w:rsidP="009226B1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Rcsostblzat21"/>
        <w:tblpPr w:leftFromText="141" w:rightFromText="141" w:vertAnchor="page" w:horzAnchor="margin" w:tblpY="1249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226B1" w:rsidRPr="008B7E18" w14:paraId="79379770" w14:textId="77777777" w:rsidTr="00D86371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65B0AD" w14:textId="71982FFD" w:rsidR="009226B1" w:rsidRPr="008B7E18" w:rsidRDefault="00D4154B" w:rsidP="008B7E1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5. A MÉDIASZOLGÁLTATÁS MŰSORIDEJE</w:t>
            </w:r>
            <w:r w:rsidR="00483C92">
              <w:rPr>
                <w:rFonts w:ascii="Arial" w:hAnsi="Arial" w:cs="Arial"/>
                <w:sz w:val="22"/>
              </w:rPr>
              <w:t>:</w:t>
            </w:r>
          </w:p>
        </w:tc>
      </w:tr>
      <w:tr w:rsidR="009226B1" w:rsidRPr="008B7E18" w14:paraId="411070BB" w14:textId="77777777" w:rsidTr="00D8637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B9A589" w14:textId="7675DE17" w:rsidR="009226B1" w:rsidRPr="008B7E18" w:rsidRDefault="00D4154B" w:rsidP="008B7E18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napi 24 óra</w:t>
            </w:r>
          </w:p>
        </w:tc>
      </w:tr>
    </w:tbl>
    <w:p w14:paraId="2EC1885B" w14:textId="77777777" w:rsidR="009226B1" w:rsidRPr="009226B1" w:rsidRDefault="009226B1" w:rsidP="009226B1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9226B1">
        <w:rPr>
          <w:rFonts w:ascii="Calibri" w:eastAsia="Calibri" w:hAnsi="Calibri" w:cs="Times New Roman"/>
        </w:rPr>
        <w:br w:type="page"/>
      </w:r>
    </w:p>
    <w:p w14:paraId="5198DD67" w14:textId="77777777" w:rsidR="009226B1" w:rsidRPr="009226B1" w:rsidRDefault="009226B1" w:rsidP="009226B1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226B1" w:rsidRPr="009226B1" w14:paraId="79F6B664" w14:textId="77777777" w:rsidTr="009226B1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72AA2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>6. a tervezett kiegészítő médiaszolgáltatások:</w:t>
            </w:r>
          </w:p>
        </w:tc>
      </w:tr>
      <w:tr w:rsidR="009226B1" w:rsidRPr="009226B1" w14:paraId="50ABED0D" w14:textId="77777777" w:rsidTr="009226B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C00FE5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  <w:caps/>
              </w:rPr>
              <w:t>RDS PI (</w:t>
            </w:r>
            <w:r w:rsidRPr="009226B1">
              <w:rPr>
                <w:rFonts w:ascii="Arial" w:eastAsia="Calibri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B2E7784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9226B1" w:rsidRPr="009226B1" w14:paraId="79081FB6" w14:textId="77777777" w:rsidTr="009226B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B1ED5A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 xml:space="preserve">RDS PS </w:t>
            </w:r>
            <w:r w:rsidRPr="009226B1">
              <w:rPr>
                <w:rFonts w:ascii="Arial" w:eastAsia="Calibri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EB8989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9226B1" w:rsidRPr="009226B1" w14:paraId="04ACC9BD" w14:textId="77777777" w:rsidTr="009226B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7B58C3E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 xml:space="preserve">RDS rt </w:t>
            </w:r>
            <w:r w:rsidRPr="009226B1">
              <w:rPr>
                <w:rFonts w:ascii="Arial" w:eastAsia="Calibri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D1FB92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9226B1" w:rsidRPr="009226B1" w14:paraId="488703DA" w14:textId="77777777" w:rsidTr="009226B1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1C19771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 xml:space="preserve">RDS ct </w:t>
            </w:r>
            <w:r w:rsidRPr="009226B1">
              <w:rPr>
                <w:rFonts w:ascii="Arial" w:eastAsia="Calibri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DBACF5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9226B1" w:rsidRPr="009226B1" w14:paraId="6D1BA38F" w14:textId="77777777" w:rsidTr="009226B1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EAB9BA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t xml:space="preserve">RDS PTY </w:t>
            </w:r>
            <w:r w:rsidRPr="009226B1">
              <w:rPr>
                <w:rFonts w:ascii="Arial" w:eastAsia="Calibri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87F7797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226B1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9226B1" w:rsidRPr="009226B1" w14:paraId="40F88617" w14:textId="77777777" w:rsidTr="009226B1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5E9EA2" w14:textId="77777777" w:rsidR="009226B1" w:rsidRPr="009226B1" w:rsidRDefault="009226B1" w:rsidP="009226B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226B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9226B1" w:rsidRPr="009226B1" w14:paraId="5542ABB8" w14:textId="77777777" w:rsidTr="009226B1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D0703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</w:p>
        </w:tc>
      </w:tr>
    </w:tbl>
    <w:p w14:paraId="79C2A36F" w14:textId="77777777" w:rsidR="009226B1" w:rsidRPr="00286A03" w:rsidRDefault="009226B1" w:rsidP="009226B1">
      <w:pPr>
        <w:autoSpaceDN w:val="0"/>
        <w:spacing w:after="200" w:line="240" w:lineRule="auto"/>
        <w:rPr>
          <w:rFonts w:ascii="Arial" w:eastAsia="Calibri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9226B1" w:rsidRPr="008B7E18" w14:paraId="40768BB1" w14:textId="77777777" w:rsidTr="009226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B04C140" w14:textId="68006AFB" w:rsidR="009226B1" w:rsidRPr="008B7E18" w:rsidRDefault="0063073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7. A MÉDIASZOLGÁLTATÁS ÁLLANDÓ MEGNEVEZÉSE:</w:t>
            </w:r>
          </w:p>
        </w:tc>
      </w:tr>
      <w:tr w:rsidR="009226B1" w:rsidRPr="008B7E18" w14:paraId="272CDB6F" w14:textId="77777777" w:rsidTr="009226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D9DE2B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EEAF38F" w14:textId="77777777" w:rsidR="009226B1" w:rsidRPr="00027AFC" w:rsidRDefault="009226B1" w:rsidP="009226B1">
      <w:pPr>
        <w:autoSpaceDN w:val="0"/>
        <w:spacing w:after="200" w:line="240" w:lineRule="auto"/>
        <w:rPr>
          <w:rFonts w:ascii="Arial" w:eastAsia="Calibri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8B7E18" w14:paraId="7950075D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8EA4AC" w14:textId="3A5A0C5F" w:rsidR="009226B1" w:rsidRPr="008B7E18" w:rsidRDefault="0063073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8. A MÉDIASZOLGÁLTATÁS SZIGNÁLJA:</w:t>
            </w:r>
            <w:r w:rsidR="009226B1" w:rsidRPr="008B7E18">
              <w:rPr>
                <w:rFonts w:ascii="Arial" w:hAnsi="Arial" w:cs="Arial"/>
                <w:vertAlign w:val="superscript"/>
              </w:rPr>
              <w:footnoteReference w:id="2"/>
            </w:r>
          </w:p>
        </w:tc>
      </w:tr>
      <w:tr w:rsidR="009226B1" w:rsidRPr="008B7E18" w14:paraId="0053BACC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37736C" w14:textId="77777777" w:rsidR="009226B1" w:rsidRPr="001F009E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731DF4E" w14:textId="77777777" w:rsidR="009226B1" w:rsidRPr="009226B1" w:rsidRDefault="009226B1" w:rsidP="009226B1">
      <w:pPr>
        <w:autoSpaceDN w:val="0"/>
        <w:spacing w:after="200" w:line="240" w:lineRule="auto"/>
        <w:rPr>
          <w:rFonts w:ascii="Arial" w:eastAsia="Calibri" w:hAnsi="Arial" w:cs="Arial"/>
        </w:rPr>
      </w:pPr>
    </w:p>
    <w:p w14:paraId="3F5079D8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</w:rPr>
      </w:pPr>
    </w:p>
    <w:p w14:paraId="0D5F38C6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</w:rPr>
      </w:pPr>
    </w:p>
    <w:p w14:paraId="1911CD96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</w:rPr>
      </w:pPr>
    </w:p>
    <w:p w14:paraId="5B08BC2C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</w:rPr>
      </w:pPr>
      <w:r w:rsidRPr="009226B1">
        <w:rPr>
          <w:rFonts w:ascii="Arial" w:eastAsia="Calibri" w:hAnsi="Arial" w:cs="Arial"/>
        </w:rPr>
        <w:br w:type="page"/>
      </w:r>
    </w:p>
    <w:p w14:paraId="7927C52A" w14:textId="77777777" w:rsidR="009226B1" w:rsidRPr="009226B1" w:rsidRDefault="009226B1" w:rsidP="009226B1">
      <w:pPr>
        <w:autoSpaceDN w:val="0"/>
        <w:spacing w:after="200" w:line="240" w:lineRule="auto"/>
        <w:rPr>
          <w:rFonts w:ascii="Arial" w:eastAsia="Calibri" w:hAnsi="Arial" w:cs="Arial"/>
        </w:rPr>
      </w:pPr>
    </w:p>
    <w:p w14:paraId="05C3CCA7" w14:textId="77777777" w:rsidR="009226B1" w:rsidRPr="009226B1" w:rsidRDefault="009226B1" w:rsidP="009226B1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p w14:paraId="438EE7D4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5C607C97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aps/>
        </w:rPr>
      </w:pPr>
    </w:p>
    <w:p w14:paraId="7C989F1E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061D422E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2B8090FD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7E470F2D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071E2651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2AB0935F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531261DA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0340C6D5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67189CAA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</w:rPr>
      </w:pPr>
      <w:r w:rsidRPr="009226B1">
        <w:rPr>
          <w:rFonts w:ascii="Arial" w:eastAsia="Calibri" w:hAnsi="Arial" w:cs="Arial"/>
          <w:b/>
          <w:bCs/>
          <w:caps/>
        </w:rPr>
        <w:t>III. A MŰSORTERV</w:t>
      </w:r>
    </w:p>
    <w:p w14:paraId="363F03F2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Times New Roman" w:hAnsi="Arial" w:cs="Arial"/>
        </w:rPr>
      </w:pPr>
      <w:r w:rsidRPr="009226B1">
        <w:rPr>
          <w:rFonts w:ascii="Arial" w:eastAsia="Times New Roman" w:hAnsi="Arial" w:cs="Arial"/>
        </w:rPr>
        <w:br w:type="page"/>
      </w:r>
    </w:p>
    <w:p w14:paraId="2A8731C2" w14:textId="77777777" w:rsidR="009226B1" w:rsidRPr="009226B1" w:rsidRDefault="009226B1" w:rsidP="009226B1">
      <w:pPr>
        <w:autoSpaceDE w:val="0"/>
        <w:autoSpaceDN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14:paraId="1F8CA6F6" w14:textId="77777777" w:rsidR="009226B1" w:rsidRPr="009226B1" w:rsidRDefault="009226B1" w:rsidP="009226B1">
      <w:pPr>
        <w:autoSpaceDE w:val="0"/>
        <w:autoSpaceDN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  <w:r w:rsidRPr="009226B1">
        <w:rPr>
          <w:rFonts w:ascii="Arial" w:eastAsia="Calibri" w:hAnsi="Arial" w:cs="Arial"/>
          <w:b/>
          <w:bCs/>
          <w:caps/>
        </w:rPr>
        <w:t>1. A tervezett NAPI 24 ÓRÁS műsor alapvető adatai</w:t>
      </w:r>
    </w:p>
    <w:p w14:paraId="71EDE9C8" w14:textId="77777777" w:rsidR="009226B1" w:rsidRPr="009226B1" w:rsidRDefault="009226B1" w:rsidP="009226B1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9226B1" w:rsidRPr="008B7E18" w14:paraId="466E6081" w14:textId="77777777" w:rsidTr="009226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2E8342" w14:textId="15016073" w:rsidR="009226B1" w:rsidRPr="008B7E18" w:rsidRDefault="0063073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1.1. A TERVEZETT MÉDIASZOLGÁLTATÁS SAJÁTOS ARCULATA:</w:t>
            </w:r>
          </w:p>
        </w:tc>
      </w:tr>
      <w:tr w:rsidR="009226B1" w:rsidRPr="008B7E18" w14:paraId="5565CD4A" w14:textId="77777777" w:rsidTr="009226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79136D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6EAF8EB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F5C0B51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92AE1E4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D28BBE5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EBD38C0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C3701A1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5465C32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74BDAC8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41504CC" w14:textId="77777777" w:rsidR="009226B1" w:rsidRPr="008B7E18" w:rsidRDefault="009226B1" w:rsidP="009226B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817F27" w14:textId="77777777" w:rsidR="009226B1" w:rsidRPr="009226B1" w:rsidRDefault="009226B1" w:rsidP="009226B1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226B1" w:rsidRPr="009226B1" w14:paraId="5C2F70DB" w14:textId="77777777" w:rsidTr="009226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2BF7CAE5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226B1" w:rsidRPr="009226B1" w14:paraId="3BD5A944" w14:textId="77777777" w:rsidTr="009226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23096E35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226B1" w:rsidRPr="009226B1" w14:paraId="2DBC13F4" w14:textId="77777777" w:rsidTr="009226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CB7085" w14:textId="77777777" w:rsidR="009226B1" w:rsidRPr="009226B1" w:rsidRDefault="009226B1" w:rsidP="009226B1">
            <w:pPr>
              <w:autoSpaceDN w:val="0"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9226B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DA8577D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E312097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305800CF" w14:textId="77777777" w:rsidTr="009226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3563BFA" w14:textId="77777777" w:rsidR="009226B1" w:rsidRPr="009226B1" w:rsidRDefault="009226B1" w:rsidP="009226B1">
            <w:pPr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9226B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E47B279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F969ED3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2D16F491" w14:textId="77777777" w:rsidTr="009226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B23DE37" w14:textId="77777777" w:rsidR="009226B1" w:rsidRPr="009226B1" w:rsidRDefault="009226B1" w:rsidP="009226B1">
            <w:pPr>
              <w:autoSpaceDN w:val="0"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9226B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10B5B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E1880EE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4B12ACD" w14:textId="77777777" w:rsidR="009226B1" w:rsidRPr="009226B1" w:rsidRDefault="009226B1" w:rsidP="009226B1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p w14:paraId="7BC3E94A" w14:textId="77777777" w:rsidR="009226B1" w:rsidRPr="009226B1" w:rsidRDefault="009226B1" w:rsidP="009226B1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p w14:paraId="25D9AE86" w14:textId="77777777" w:rsidR="009226B1" w:rsidRPr="009226B1" w:rsidRDefault="009226B1" w:rsidP="009226B1">
      <w:pPr>
        <w:autoSpaceDN w:val="0"/>
        <w:spacing w:after="120" w:line="276" w:lineRule="auto"/>
        <w:rPr>
          <w:rFonts w:ascii="Arial" w:eastAsia="Times New Roman" w:hAnsi="Arial" w:cs="Arial"/>
          <w:lang w:eastAsia="hu-HU"/>
        </w:rPr>
      </w:pPr>
      <w:r w:rsidRPr="009226B1">
        <w:rPr>
          <w:rFonts w:ascii="Arial" w:eastAsia="Times New Roman" w:hAnsi="Arial" w:cs="Arial"/>
          <w:lang w:eastAsia="hu-HU"/>
        </w:rPr>
        <w:br w:type="page"/>
      </w:r>
    </w:p>
    <w:p w14:paraId="2B092139" w14:textId="77777777" w:rsidR="009226B1" w:rsidRPr="009226B1" w:rsidRDefault="009226B1" w:rsidP="009226B1">
      <w:pPr>
        <w:autoSpaceDN w:val="0"/>
        <w:spacing w:after="0" w:line="276" w:lineRule="auto"/>
        <w:rPr>
          <w:rFonts w:ascii="Arial" w:eastAsia="Times New Roman" w:hAnsi="Arial" w:cs="Arial"/>
          <w:caps/>
        </w:rPr>
        <w:sectPr w:rsidR="009226B1" w:rsidRPr="009226B1">
          <w:pgSz w:w="11906" w:h="16838"/>
          <w:pgMar w:top="1843" w:right="1417" w:bottom="1417" w:left="1417" w:header="142" w:footer="708" w:gutter="0"/>
          <w:cols w:space="708"/>
        </w:sectPr>
      </w:pPr>
    </w:p>
    <w:tbl>
      <w:tblPr>
        <w:tblStyle w:val="Rcsostblzat6"/>
        <w:tblW w:w="14040" w:type="dxa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4962"/>
        <w:gridCol w:w="2268"/>
        <w:gridCol w:w="2268"/>
        <w:gridCol w:w="2268"/>
        <w:gridCol w:w="2257"/>
        <w:gridCol w:w="17"/>
      </w:tblGrid>
      <w:tr w:rsidR="009226B1" w:rsidRPr="008D7DE2" w14:paraId="4419371C" w14:textId="77777777" w:rsidTr="00D86371">
        <w:trPr>
          <w:trHeight w:val="382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84C59AE" w14:textId="450B0ADD" w:rsidR="009226B1" w:rsidRPr="008D7DE2" w:rsidRDefault="00A22D59" w:rsidP="00D86371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lastRenderedPageBreak/>
              <w:t xml:space="preserve">1.3. AZ EGYES MŰSORSZÁMOK, MŰSORELEMEK, MŰSORTARTALMI ELEMEK </w:t>
            </w:r>
            <w:r w:rsidRPr="00D86371">
              <w:rPr>
                <w:rFonts w:ascii="Arial" w:eastAsia="Calibri" w:hAnsi="Arial" w:cs="Arial"/>
                <w:b/>
                <w:u w:val="single"/>
              </w:rPr>
              <w:t>MINIMÁLIS</w:t>
            </w:r>
            <w:r>
              <w:rPr>
                <w:rFonts w:ascii="Arial" w:eastAsia="Calibri" w:hAnsi="Arial" w:cs="Arial"/>
                <w:sz w:val="22"/>
              </w:rPr>
              <w:t xml:space="preserve"> MÉRTÉKE </w:t>
            </w:r>
            <w:r w:rsidR="00EF1EB5">
              <w:rPr>
                <w:rFonts w:ascii="Arial" w:eastAsia="Calibri" w:hAnsi="Arial" w:cs="Arial"/>
                <w:sz w:val="22"/>
              </w:rPr>
              <w:t xml:space="preserve">A </w:t>
            </w:r>
            <w:r>
              <w:rPr>
                <w:rFonts w:ascii="Arial" w:eastAsia="Calibri" w:hAnsi="Arial" w:cs="Arial"/>
                <w:sz w:val="22"/>
              </w:rPr>
              <w:t>MŰSORIDŐBEN:</w:t>
            </w:r>
          </w:p>
        </w:tc>
      </w:tr>
      <w:tr w:rsidR="009226B1" w:rsidRPr="008D7DE2" w14:paraId="52E074F7" w14:textId="77777777" w:rsidTr="00D86371">
        <w:trPr>
          <w:gridAfter w:val="1"/>
          <w:wAfter w:w="17" w:type="dxa"/>
        </w:trPr>
        <w:tc>
          <w:tcPr>
            <w:tcW w:w="4962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6641147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7F79E0C" w14:textId="7A95A919" w:rsidR="009226B1" w:rsidRPr="008D7DE2" w:rsidRDefault="00472B63" w:rsidP="00D86371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176F041" w14:textId="5A852D6D" w:rsidR="009226B1" w:rsidRPr="008D7DE2" w:rsidRDefault="00472B63" w:rsidP="00D86371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AEBA271" w14:textId="413045B9" w:rsidR="009226B1" w:rsidRPr="008D7DE2" w:rsidRDefault="00472B63" w:rsidP="00D86371">
            <w:pPr>
              <w:autoSpaceDN w:val="0"/>
              <w:jc w:val="center"/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</w:t>
            </w:r>
            <w:r w:rsidR="009226B1" w:rsidRPr="008D7DE2">
              <w:rPr>
                <w:rFonts w:ascii="Arial" w:eastAsia="Calibri" w:hAnsi="Arial" w:cs="Arial"/>
                <w:caps/>
                <w:vertAlign w:val="superscript"/>
              </w:rPr>
              <w:footnoteReference w:id="3"/>
            </w:r>
            <w:r w:rsidR="009226B1" w:rsidRPr="008D7DE2">
              <w:rPr>
                <w:rFonts w:ascii="Arial" w:eastAsia="Calibri" w:hAnsi="Arial" w:cs="Arial"/>
                <w:caps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caps/>
                <w:sz w:val="22"/>
              </w:rPr>
              <w:t>(%)</w:t>
            </w:r>
          </w:p>
        </w:tc>
        <w:tc>
          <w:tcPr>
            <w:tcW w:w="225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CC37EB3" w14:textId="2B3EE2B1" w:rsidR="009226B1" w:rsidRPr="008D7DE2" w:rsidRDefault="00472B63" w:rsidP="00D86371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</w:t>
            </w:r>
            <w:r w:rsidR="009226B1" w:rsidRPr="008D7DE2">
              <w:rPr>
                <w:rFonts w:ascii="Arial" w:eastAsia="Calibri" w:hAnsi="Arial" w:cs="Arial"/>
                <w:caps/>
                <w:vertAlign w:val="superscript"/>
              </w:rPr>
              <w:footnoteReference w:id="4"/>
            </w:r>
            <w:r w:rsidR="009226B1" w:rsidRPr="008D7DE2">
              <w:rPr>
                <w:rFonts w:ascii="Arial" w:eastAsia="Calibri" w:hAnsi="Arial" w:cs="Arial"/>
                <w:caps/>
              </w:rPr>
              <w:t xml:space="preserve"> </w:t>
            </w:r>
            <w:r>
              <w:rPr>
                <w:rFonts w:ascii="Arial" w:eastAsia="Calibri" w:hAnsi="Arial" w:cs="Arial"/>
                <w:caps/>
                <w:sz w:val="22"/>
              </w:rPr>
              <w:t>(PERC)</w:t>
            </w:r>
          </w:p>
        </w:tc>
      </w:tr>
      <w:tr w:rsidR="009226B1" w:rsidRPr="008D7DE2" w14:paraId="2CADA467" w14:textId="77777777" w:rsidTr="00D86371">
        <w:trPr>
          <w:gridAfter w:val="1"/>
          <w:wAfter w:w="17" w:type="dxa"/>
          <w:trHeight w:val="99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7F3FCB4" w14:textId="4FA8AAF3" w:rsidR="009226B1" w:rsidRPr="008D7DE2" w:rsidRDefault="00472B63" w:rsidP="00D86371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pacing w:val="-2"/>
                <w:sz w:val="22"/>
              </w:rPr>
              <w:t>MTTV. 83. §-BAN FOGLALT</w:t>
            </w:r>
            <w:r>
              <w:rPr>
                <w:rFonts w:ascii="Arial" w:eastAsia="Calibri" w:hAnsi="Arial" w:cs="Arial"/>
                <w:caps/>
                <w:spacing w:val="-2"/>
              </w:rPr>
              <w:t xml:space="preserve"> </w:t>
            </w:r>
            <w:r>
              <w:rPr>
                <w:rFonts w:ascii="Arial" w:eastAsia="Calibri" w:hAnsi="Arial" w:cs="Arial"/>
                <w:caps/>
                <w:spacing w:val="-2"/>
                <w:sz w:val="22"/>
              </w:rPr>
              <w:t>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32381E" w14:textId="24773385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F9FAF9D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C20F645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794A5E9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8D7DE2" w14:paraId="272F5E24" w14:textId="77777777" w:rsidTr="00D86371">
        <w:trPr>
          <w:gridAfter w:val="1"/>
          <w:wAfter w:w="17" w:type="dxa"/>
          <w:trHeight w:val="982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C88C535" w14:textId="7C2934D0" w:rsidR="009226B1" w:rsidRPr="008D7DE2" w:rsidRDefault="00472B63" w:rsidP="00D86371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HELYI KÖZÉLETTEL FOGLALKOZÓ, A HELYI MINDENNAPI ÉLETET SEGÍTŐ MŰSORSZÁMOK, MŰSORELEMEK</w:t>
            </w:r>
            <w:r w:rsidR="009226B1" w:rsidRPr="008D7DE2">
              <w:rPr>
                <w:rFonts w:ascii="Arial" w:eastAsia="Calibri" w:hAnsi="Arial" w:cs="Arial"/>
                <w:caps/>
                <w:spacing w:val="-2"/>
                <w:vertAlign w:val="superscript"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024829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09738CA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46A8CCE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6A87223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8D7DE2" w14:paraId="6F5DD557" w14:textId="77777777" w:rsidTr="00D86371">
        <w:trPr>
          <w:gridAfter w:val="1"/>
          <w:wAfter w:w="17" w:type="dxa"/>
          <w:trHeight w:val="55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F3B521C" w14:textId="53DC06EC" w:rsidR="009226B1" w:rsidRPr="008D7DE2" w:rsidRDefault="00472B63" w:rsidP="00D86371">
            <w:pPr>
              <w:autoSpaceDN w:val="0"/>
              <w:jc w:val="both"/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C9DD82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84375D4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F0C294D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0992CF0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8D7DE2" w14:paraId="3167A08A" w14:textId="77777777" w:rsidTr="00D86371">
        <w:trPr>
          <w:gridAfter w:val="1"/>
          <w:wAfter w:w="17" w:type="dxa"/>
          <w:trHeight w:val="97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DCE68DB" w14:textId="3B027336" w:rsidR="009226B1" w:rsidRPr="008D7DE2" w:rsidRDefault="00472B63" w:rsidP="00D86371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2999C4E" w14:textId="680AB289" w:rsidR="009226B1" w:rsidRPr="008D7DE2" w:rsidRDefault="00472B63" w:rsidP="00D86371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A0E5B31" w14:textId="7D701C64" w:rsidR="009226B1" w:rsidRPr="008D7DE2" w:rsidRDefault="00472B63" w:rsidP="00D86371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3CD2E35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1728510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8D7DE2" w14:paraId="4FB64980" w14:textId="77777777" w:rsidTr="00D86371">
        <w:trPr>
          <w:gridAfter w:val="1"/>
          <w:wAfter w:w="17" w:type="dxa"/>
          <w:trHeight w:val="536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F868CEC" w14:textId="50FE1460" w:rsidR="009226B1" w:rsidRPr="008D7DE2" w:rsidRDefault="00472B63" w:rsidP="00D86371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SZÖVEG</w:t>
            </w:r>
            <w:r w:rsidR="009226B1" w:rsidRPr="008D7DE2">
              <w:rPr>
                <w:rFonts w:ascii="Arial" w:eastAsia="Calibri" w:hAnsi="Arial" w:cs="Arial"/>
                <w:caps/>
                <w:vertAlign w:val="superscript"/>
                <w:lang w:eastAsia="ar-SA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D91BD1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F0CF1EB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EA9D223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3EF55AB" w14:textId="77777777" w:rsidR="009226B1" w:rsidRPr="008D7DE2" w:rsidRDefault="009226B1" w:rsidP="00D86371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F2E9F2D" w14:textId="77777777" w:rsidR="00503B4C" w:rsidRDefault="00503B4C">
      <w:r>
        <w:br w:type="page"/>
      </w:r>
    </w:p>
    <w:tbl>
      <w:tblPr>
        <w:tblStyle w:val="Rcsostblzat6"/>
        <w:tblpPr w:leftFromText="141" w:rightFromText="141" w:vertAnchor="text" w:tblpY="333"/>
        <w:tblW w:w="140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  <w:gridCol w:w="2127"/>
        <w:gridCol w:w="2268"/>
        <w:gridCol w:w="2268"/>
      </w:tblGrid>
      <w:tr w:rsidR="00F120DB" w:rsidRPr="008D7DE2" w14:paraId="5C1A3329" w14:textId="77777777" w:rsidTr="002D6D0A">
        <w:trPr>
          <w:trHeight w:val="536"/>
        </w:trPr>
        <w:tc>
          <w:tcPr>
            <w:tcW w:w="14034" w:type="dxa"/>
            <w:gridSpan w:val="5"/>
            <w:shd w:val="clear" w:color="auto" w:fill="D9D9D9"/>
            <w:vAlign w:val="center"/>
            <w:hideMark/>
          </w:tcPr>
          <w:p w14:paraId="5A9D357F" w14:textId="20006B08" w:rsidR="00F120DB" w:rsidRPr="008D7DE2" w:rsidRDefault="00887AA7" w:rsidP="00F120DB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lastRenderedPageBreak/>
              <w:t xml:space="preserve">1.4. AZ EGYES MŰSORTERV EGYSÉGEK </w:t>
            </w:r>
            <w:r w:rsidRPr="00D86371">
              <w:rPr>
                <w:rFonts w:ascii="Arial" w:eastAsia="Calibri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Calibri" w:hAnsi="Arial" w:cs="Arial"/>
                <w:caps/>
                <w:sz w:val="22"/>
              </w:rPr>
              <w:t xml:space="preserve"> MÉRTÉKE A </w:t>
            </w:r>
            <w:r w:rsidR="00EF1EB5">
              <w:rPr>
                <w:rFonts w:ascii="Arial" w:eastAsia="Calibri" w:hAnsi="Arial" w:cs="Arial"/>
                <w:caps/>
                <w:sz w:val="22"/>
              </w:rPr>
              <w:t>M</w:t>
            </w:r>
            <w:r>
              <w:rPr>
                <w:rFonts w:ascii="Arial" w:eastAsia="Calibri" w:hAnsi="Arial" w:cs="Arial"/>
                <w:caps/>
                <w:sz w:val="22"/>
              </w:rPr>
              <w:t>ŰSORIDŐBEN:</w:t>
            </w:r>
          </w:p>
        </w:tc>
      </w:tr>
      <w:tr w:rsidR="00F120DB" w:rsidRPr="008D7DE2" w14:paraId="15C26E1E" w14:textId="77777777" w:rsidTr="002D6D0A">
        <w:tc>
          <w:tcPr>
            <w:tcW w:w="4962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7429868E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781BED8B" w14:textId="26B86FE0" w:rsidR="00F120DB" w:rsidRPr="008D7DE2" w:rsidRDefault="00887AA7" w:rsidP="00F120D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274E65B" w14:textId="0CA8BBD2" w:rsidR="00F120DB" w:rsidRPr="008D7DE2" w:rsidRDefault="00887AA7" w:rsidP="00F120D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B60A73" w14:textId="0FFC448F" w:rsidR="00F120DB" w:rsidRPr="008D7DE2" w:rsidRDefault="00887AA7" w:rsidP="00F120D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17BBAC01" w14:textId="5BDEE42F" w:rsidR="00F120DB" w:rsidRPr="008D7DE2" w:rsidRDefault="00A22D59" w:rsidP="00F120D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 (PERC)</w:t>
            </w:r>
          </w:p>
        </w:tc>
      </w:tr>
      <w:tr w:rsidR="00F120DB" w:rsidRPr="008D7DE2" w14:paraId="64824C49" w14:textId="77777777" w:rsidTr="002D6D0A">
        <w:trPr>
          <w:trHeight w:val="49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5F0740E0" w14:textId="10E4CECC" w:rsidR="00F120DB" w:rsidRPr="008D7DE2" w:rsidRDefault="00A22D59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50B242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D36280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67677C8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9DDFEBC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20DB" w:rsidRPr="008D7DE2" w14:paraId="460DB82D" w14:textId="77777777" w:rsidTr="002D6D0A">
        <w:trPr>
          <w:trHeight w:val="412"/>
        </w:trPr>
        <w:tc>
          <w:tcPr>
            <w:tcW w:w="496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75B56C20" w14:textId="34DE14EB" w:rsidR="00F120DB" w:rsidRPr="008D7DE2" w:rsidRDefault="00A22D59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ZENEI MŰVEK</w:t>
            </w:r>
            <w:r w:rsidR="00F120DB" w:rsidRPr="008D7DE2">
              <w:rPr>
                <w:rFonts w:ascii="Arial" w:eastAsia="Calibri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01FF23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A5B0C5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7B1AE2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BC3151C" w14:textId="77777777" w:rsidR="00F120DB" w:rsidRPr="008D7DE2" w:rsidRDefault="00F120DB" w:rsidP="00F120D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75F6A7F" w14:textId="77777777" w:rsidR="009226B1" w:rsidRPr="009226B1" w:rsidRDefault="009226B1" w:rsidP="009226B1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p w14:paraId="42853CF0" w14:textId="77777777" w:rsidR="009226B1" w:rsidRPr="009226B1" w:rsidRDefault="009226B1" w:rsidP="009226B1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tbl>
      <w:tblPr>
        <w:tblW w:w="164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409"/>
        <w:gridCol w:w="2127"/>
        <w:gridCol w:w="6990"/>
      </w:tblGrid>
      <w:tr w:rsidR="009226B1" w:rsidRPr="009226B1" w14:paraId="17981D21" w14:textId="77777777" w:rsidTr="00D86371">
        <w:tc>
          <w:tcPr>
            <w:tcW w:w="1648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7FA2E0" w14:textId="77777777" w:rsidR="009226B1" w:rsidRPr="009226B1" w:rsidRDefault="009226B1" w:rsidP="009226B1">
            <w:pPr>
              <w:suppressAutoHyphens/>
              <w:autoSpaceDN w:val="0"/>
              <w:spacing w:after="12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caps/>
              </w:rPr>
              <w:t xml:space="preserve">1.5. </w:t>
            </w:r>
            <w:r w:rsidRPr="009226B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9226B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226B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9226B1">
              <w:rPr>
                <w:rFonts w:ascii="Arial" w:eastAsia="Calibri" w:hAnsi="Arial" w:cs="Arial"/>
                <w:caps/>
                <w:lang w:eastAsia="ar-SA"/>
              </w:rPr>
              <w:t>A ZEnei művek közzétételére szánt műsoridőben</w:t>
            </w:r>
            <w:r w:rsidRPr="009226B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226B1" w:rsidRPr="009226B1" w14:paraId="7E12F131" w14:textId="77777777" w:rsidTr="00D86371">
        <w:trPr>
          <w:gridBefore w:val="1"/>
          <w:gridAfter w:val="1"/>
          <w:wBefore w:w="4961" w:type="dxa"/>
          <w:wAfter w:w="6990" w:type="dxa"/>
          <w:trHeight w:val="502"/>
        </w:trPr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1A245D8" w14:textId="77777777" w:rsidR="009226B1" w:rsidRPr="009226B1" w:rsidRDefault="009226B1" w:rsidP="009226B1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95E348E" w14:textId="77777777" w:rsidR="009226B1" w:rsidRPr="009226B1" w:rsidRDefault="009226B1" w:rsidP="009226B1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226B1" w:rsidRPr="009226B1" w14:paraId="5387720E" w14:textId="77777777" w:rsidTr="00D86371">
        <w:trPr>
          <w:gridAfter w:val="1"/>
          <w:wAfter w:w="6990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BBDB30" w14:textId="77777777" w:rsidR="009226B1" w:rsidRPr="009226B1" w:rsidRDefault="009226B1" w:rsidP="009226B1">
            <w:pPr>
              <w:suppressAutoHyphens/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226B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CD499FA" w14:textId="77777777" w:rsidR="009226B1" w:rsidRPr="009226B1" w:rsidRDefault="009226B1" w:rsidP="009226B1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323E7FB" w14:textId="77777777" w:rsidR="009226B1" w:rsidRPr="009226B1" w:rsidRDefault="009226B1" w:rsidP="009226B1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E2F762E" w14:textId="77777777" w:rsidR="009226B1" w:rsidRPr="009226B1" w:rsidRDefault="009226B1" w:rsidP="009226B1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  <w:r w:rsidRPr="009226B1">
        <w:rPr>
          <w:rFonts w:ascii="Arial" w:eastAsia="Calibri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9226B1" w:rsidRPr="00D94AFF" w14:paraId="1123E11D" w14:textId="77777777" w:rsidTr="009226B1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DD57630" w14:textId="79F7650D" w:rsidR="009226B1" w:rsidRPr="00027AFC" w:rsidRDefault="00887AA7" w:rsidP="009226B1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lastRenderedPageBreak/>
              <w:t xml:space="preserve">1.6. AZ EGYES MŰSORSZÁMOK, MŰSORELEMEK, MŰSORTARTALMI ELEMEK </w:t>
            </w:r>
            <w:r w:rsidRPr="001904D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MINIMÁLIS</w:t>
            </w:r>
            <w:r>
              <w:rPr>
                <w:rFonts w:ascii="Arial" w:eastAsia="Calibri" w:hAnsi="Arial" w:cs="Arial"/>
                <w:sz w:val="22"/>
              </w:rPr>
              <w:t xml:space="preserve"> MÉRTÉKE AZ ÉJSZAKAI ÓRÁK NÉLKÜLI (05.00 – 23.00) MŰSORIDŐBEN:</w:t>
            </w:r>
          </w:p>
        </w:tc>
      </w:tr>
      <w:tr w:rsidR="009226B1" w:rsidRPr="00D94AFF" w14:paraId="63F16F15" w14:textId="77777777" w:rsidTr="009226B1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287FC890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93E0A8A" w14:textId="22EC9D8F" w:rsidR="009226B1" w:rsidRPr="00027AFC" w:rsidRDefault="00887AA7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271BE2" w14:textId="6A6537E9" w:rsidR="009226B1" w:rsidRPr="00027AFC" w:rsidRDefault="00887AA7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3659F71" w14:textId="616AC9C6" w:rsidR="009226B1" w:rsidRPr="00027AFC" w:rsidRDefault="00887AA7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</w:t>
            </w:r>
            <w:r w:rsidR="009226B1" w:rsidRPr="002E18C3">
              <w:rPr>
                <w:rFonts w:ascii="Arial" w:eastAsia="Calibri" w:hAnsi="Arial" w:cs="Arial"/>
                <w:caps/>
                <w:vertAlign w:val="superscript"/>
              </w:rPr>
              <w:footnoteReference w:id="8"/>
            </w:r>
            <w:r w:rsidR="009226B1" w:rsidRPr="002E18C3">
              <w:rPr>
                <w:rFonts w:ascii="Arial" w:eastAsia="Calibri" w:hAnsi="Arial" w:cs="Arial"/>
                <w:caps/>
              </w:rPr>
              <w:t xml:space="preserve"> </w:t>
            </w:r>
            <w:r>
              <w:rPr>
                <w:rFonts w:ascii="Arial" w:eastAsia="Calibri" w:hAnsi="Arial" w:cs="Arial"/>
                <w:caps/>
                <w:sz w:val="22"/>
              </w:rPr>
              <w:t>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CA29315" w14:textId="16353B1C" w:rsidR="009226B1" w:rsidRPr="00027AFC" w:rsidRDefault="00887AA7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</w:t>
            </w:r>
            <w:r w:rsidR="009226B1" w:rsidRPr="002E18C3">
              <w:rPr>
                <w:rFonts w:ascii="Arial" w:eastAsia="Calibri" w:hAnsi="Arial" w:cs="Arial"/>
                <w:caps/>
                <w:vertAlign w:val="superscript"/>
              </w:rPr>
              <w:footnoteReference w:id="9"/>
            </w:r>
            <w:r w:rsidR="009226B1" w:rsidRPr="002E18C3">
              <w:rPr>
                <w:rFonts w:ascii="Arial" w:eastAsia="Calibri" w:hAnsi="Arial" w:cs="Arial"/>
                <w:caps/>
              </w:rPr>
              <w:t xml:space="preserve"> </w:t>
            </w:r>
            <w:r>
              <w:rPr>
                <w:rFonts w:ascii="Arial" w:eastAsia="Calibri" w:hAnsi="Arial" w:cs="Arial"/>
                <w:caps/>
                <w:sz w:val="22"/>
              </w:rPr>
              <w:t>(PERC)</w:t>
            </w:r>
          </w:p>
        </w:tc>
      </w:tr>
      <w:tr w:rsidR="009226B1" w:rsidRPr="00D94AFF" w14:paraId="38579B78" w14:textId="77777777" w:rsidTr="009226B1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03F6C65" w14:textId="13295314" w:rsidR="009226B1" w:rsidRPr="00027AFC" w:rsidRDefault="00887AA7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pacing w:val="-2"/>
                <w:sz w:val="22"/>
              </w:rPr>
              <w:t>MTTV.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2E2A84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2220342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DE3FE1A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E98007D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D94AFF" w14:paraId="47A4A80F" w14:textId="77777777" w:rsidTr="009226B1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3F41F31" w14:textId="47ACFE96" w:rsidR="009226B1" w:rsidRPr="00027AFC" w:rsidRDefault="00887AA7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HELYI KÖZÉLETTEL FOGLALKOZÓ, A HELYI MINDENNAPI ÉLETET SEGÍTŐ MŰSORSZÁMOK, MŰSORELEMEK</w:t>
            </w:r>
            <w:r w:rsidR="009226B1" w:rsidRPr="002E18C3">
              <w:rPr>
                <w:rFonts w:ascii="Arial" w:eastAsia="Calibri" w:hAnsi="Arial" w:cs="Arial"/>
                <w:caps/>
                <w:spacing w:val="-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5D510D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1FB26AD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B07BB93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2B3D2A5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D94AFF" w14:paraId="71CE2841" w14:textId="77777777" w:rsidTr="009226B1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2D0100F" w14:textId="52AF8979" w:rsidR="009226B1" w:rsidRPr="00027AFC" w:rsidRDefault="00887AA7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04DA4D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C37A76B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E1E9FD7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7E6F190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D94AFF" w14:paraId="721644AD" w14:textId="77777777" w:rsidTr="009226B1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CEB4B10" w14:textId="492D6936" w:rsidR="009226B1" w:rsidRPr="00027AFC" w:rsidRDefault="00887AA7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AB6B9F" w14:textId="6E2A29A3" w:rsidR="009226B1" w:rsidRPr="00027AFC" w:rsidRDefault="00887AA7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04C7F31" w14:textId="628C3711" w:rsidR="009226B1" w:rsidRPr="00027AFC" w:rsidRDefault="00887AA7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1B838C5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366995C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D94AFF" w14:paraId="05EDC87D" w14:textId="77777777" w:rsidTr="009226B1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B55A698" w14:textId="382973E6" w:rsidR="009226B1" w:rsidRPr="00027AFC" w:rsidRDefault="00887AA7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SZÖVEG</w:t>
            </w:r>
            <w:r w:rsidR="009226B1" w:rsidRPr="002E18C3">
              <w:rPr>
                <w:rFonts w:ascii="Arial" w:eastAsia="Calibri" w:hAnsi="Arial" w:cs="Arial"/>
                <w:caps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E4F7E5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E0714DD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0B821C0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F396D1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E3120EE" w14:textId="77777777" w:rsidR="00F120DB" w:rsidRDefault="00F120DB"/>
    <w:p w14:paraId="0DC902CF" w14:textId="77777777" w:rsidR="00F120DB" w:rsidRDefault="00F120DB"/>
    <w:p w14:paraId="737D8973" w14:textId="3344BE85" w:rsidR="00F120DB" w:rsidRDefault="00F120DB"/>
    <w:p w14:paraId="6F4DD426" w14:textId="77777777" w:rsidR="002D6D0A" w:rsidRDefault="002D6D0A"/>
    <w:tbl>
      <w:tblPr>
        <w:tblStyle w:val="Rcsostblzat6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9226B1" w:rsidRPr="002E18C3" w14:paraId="04AE0E9F" w14:textId="77777777" w:rsidTr="00D86371">
        <w:trPr>
          <w:trHeight w:val="536"/>
        </w:trPr>
        <w:tc>
          <w:tcPr>
            <w:tcW w:w="13892" w:type="dxa"/>
            <w:gridSpan w:val="5"/>
            <w:shd w:val="clear" w:color="auto" w:fill="D9D9D9"/>
            <w:vAlign w:val="center"/>
            <w:hideMark/>
          </w:tcPr>
          <w:p w14:paraId="320F0135" w14:textId="28F91FF4" w:rsidR="009226B1" w:rsidRPr="00027AFC" w:rsidRDefault="00EB2654" w:rsidP="009226B1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 xml:space="preserve">1.7. AZ EGYES MŰSORTERV EGYSÉGEK </w:t>
            </w:r>
            <w:r w:rsidRPr="001904D4">
              <w:rPr>
                <w:rFonts w:ascii="Arial" w:eastAsia="Calibri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>
              <w:rPr>
                <w:rFonts w:ascii="Arial" w:eastAsia="Calibri" w:hAnsi="Arial" w:cs="Arial"/>
                <w:caps/>
                <w:sz w:val="22"/>
              </w:rPr>
              <w:t xml:space="preserve"> MÉRTÉKE AZ ÉJSZAKAI ÓRÁK NÉLKÜLI (05.00 </w:t>
            </w:r>
            <w:r w:rsidR="0046714F">
              <w:rPr>
                <w:rFonts w:ascii="Arial" w:eastAsia="Calibri" w:hAnsi="Arial" w:cs="Arial"/>
                <w:caps/>
                <w:sz w:val="22"/>
              </w:rPr>
              <w:t>–</w:t>
            </w:r>
            <w:r>
              <w:rPr>
                <w:rFonts w:ascii="Arial" w:eastAsia="Calibri" w:hAnsi="Arial" w:cs="Arial"/>
                <w:caps/>
                <w:sz w:val="22"/>
              </w:rPr>
              <w:t xml:space="preserve"> </w:t>
            </w:r>
            <w:r w:rsidR="0046714F">
              <w:rPr>
                <w:rFonts w:ascii="Arial" w:eastAsia="Calibri" w:hAnsi="Arial" w:cs="Arial"/>
                <w:caps/>
                <w:sz w:val="22"/>
              </w:rPr>
              <w:t>23.00) MŰSORIDŐBEN:</w:t>
            </w:r>
          </w:p>
        </w:tc>
      </w:tr>
      <w:tr w:rsidR="009226B1" w:rsidRPr="002E18C3" w14:paraId="21C3B65F" w14:textId="77777777" w:rsidTr="00D86371">
        <w:tc>
          <w:tcPr>
            <w:tcW w:w="5103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24739E5D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028F1CE5" w14:textId="784B9221" w:rsidR="009226B1" w:rsidRPr="00027AFC" w:rsidRDefault="0046714F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7543F21" w14:textId="0631E890" w:rsidR="009226B1" w:rsidRPr="00027AFC" w:rsidRDefault="0046714F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606A8D7" w14:textId="43B3976E" w:rsidR="009226B1" w:rsidRPr="00027AFC" w:rsidRDefault="0046714F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4887EE09" w14:textId="5BC53CDD" w:rsidR="009226B1" w:rsidRPr="00027AFC" w:rsidRDefault="0046714F" w:rsidP="009226B1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</w:rPr>
              <w:t>NAPI (PERC)</w:t>
            </w:r>
          </w:p>
        </w:tc>
      </w:tr>
      <w:tr w:rsidR="009226B1" w:rsidRPr="002E18C3" w14:paraId="3CD2C7BA" w14:textId="77777777" w:rsidTr="00D86371">
        <w:trPr>
          <w:trHeight w:val="490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6C3831F3" w14:textId="38BCC553" w:rsidR="009226B1" w:rsidRPr="00027AFC" w:rsidRDefault="0046714F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E13681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F4DD30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0D64A9C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7F92A26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26B1" w:rsidRPr="002E18C3" w14:paraId="416F414E" w14:textId="77777777" w:rsidTr="00D86371">
        <w:trPr>
          <w:trHeight w:val="412"/>
        </w:trPr>
        <w:tc>
          <w:tcPr>
            <w:tcW w:w="5103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D44EED4" w14:textId="3CEACF3A" w:rsidR="009226B1" w:rsidRPr="00027AFC" w:rsidRDefault="0046714F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aps/>
                <w:sz w:val="22"/>
                <w:lang w:eastAsia="ar-SA"/>
              </w:rPr>
              <w:t>ZENEI MŰVEK</w:t>
            </w:r>
            <w:r w:rsidR="009226B1" w:rsidRPr="002E18C3">
              <w:rPr>
                <w:rFonts w:ascii="Arial" w:eastAsia="Calibri" w:hAnsi="Arial" w:cs="Arial"/>
                <w:caps/>
                <w:vertAlign w:val="superscript"/>
              </w:rPr>
              <w:footnoteReference w:id="12"/>
            </w:r>
          </w:p>
        </w:tc>
        <w:tc>
          <w:tcPr>
            <w:tcW w:w="212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8B2710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6667F4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CAEDF00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BADB115" w14:textId="77777777" w:rsidR="009226B1" w:rsidRPr="00027AFC" w:rsidRDefault="009226B1" w:rsidP="009226B1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4291C89" w14:textId="77777777" w:rsidR="009226B1" w:rsidRPr="009226B1" w:rsidRDefault="009226B1" w:rsidP="009226B1">
      <w:pPr>
        <w:autoSpaceDN w:val="0"/>
        <w:spacing w:after="0" w:line="276" w:lineRule="auto"/>
        <w:rPr>
          <w:rFonts w:ascii="Arial" w:eastAsia="Times New Roman" w:hAnsi="Arial" w:cs="Arial"/>
          <w:b/>
        </w:rPr>
      </w:pPr>
    </w:p>
    <w:p w14:paraId="18388D63" w14:textId="77777777" w:rsidR="009226B1" w:rsidRPr="009226B1" w:rsidRDefault="009226B1" w:rsidP="009226B1">
      <w:pPr>
        <w:autoSpaceDN w:val="0"/>
        <w:spacing w:after="0" w:line="276" w:lineRule="auto"/>
        <w:rPr>
          <w:rFonts w:ascii="Arial" w:eastAsia="Times New Roman" w:hAnsi="Arial" w:cs="Arial"/>
          <w:b/>
        </w:rPr>
      </w:pPr>
    </w:p>
    <w:p w14:paraId="4C94CBBB" w14:textId="77777777" w:rsidR="009226B1" w:rsidRPr="009226B1" w:rsidRDefault="009226B1" w:rsidP="009226B1">
      <w:pPr>
        <w:autoSpaceDN w:val="0"/>
        <w:spacing w:after="0" w:line="276" w:lineRule="auto"/>
        <w:rPr>
          <w:rFonts w:ascii="Arial" w:eastAsia="Times New Roman" w:hAnsi="Arial" w:cs="Arial"/>
          <w:b/>
        </w:rPr>
        <w:sectPr w:rsidR="009226B1" w:rsidRPr="009226B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358AAB1" w14:textId="77777777" w:rsidR="009226B1" w:rsidRPr="009226B1" w:rsidRDefault="009226B1" w:rsidP="009226B1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  <w:r w:rsidRPr="009226B1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9226B1">
        <w:rPr>
          <w:rFonts w:ascii="Arial" w:eastAsia="Times New Roman" w:hAnsi="Arial" w:cs="Arial"/>
          <w:b/>
          <w:vertAlign w:val="superscript"/>
        </w:rPr>
        <w:footnoteReference w:id="13"/>
      </w:r>
      <w:r w:rsidRPr="009226B1">
        <w:rPr>
          <w:rFonts w:ascii="Arial" w:eastAsia="Times New Roman" w:hAnsi="Arial" w:cs="Arial"/>
          <w:b/>
        </w:rPr>
        <w:t xml:space="preserve"> TÁBLÁZATOS FORMÁBAN</w:t>
      </w:r>
      <w:r w:rsidRPr="009226B1">
        <w:rPr>
          <w:rFonts w:ascii="Arial" w:eastAsia="Times New Roman" w:hAnsi="Arial" w:cs="Arial"/>
          <w:b/>
          <w:vertAlign w:val="superscript"/>
        </w:rPr>
        <w:footnoteReference w:id="14"/>
      </w:r>
      <w:r w:rsidRPr="009226B1">
        <w:rPr>
          <w:rFonts w:ascii="Arial" w:eastAsia="Times New Roman" w:hAnsi="Arial" w:cs="Arial"/>
          <w:b/>
        </w:rPr>
        <w:t xml:space="preserve"> </w:t>
      </w:r>
      <w:r w:rsidRPr="009226B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9226B1" w:rsidRPr="009226B1" w14:paraId="09C77B66" w14:textId="77777777" w:rsidTr="009226B1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B98EF09" w14:textId="77777777" w:rsidR="009226B1" w:rsidRPr="009226B1" w:rsidRDefault="009226B1" w:rsidP="009226B1">
            <w:pPr>
              <w:autoSpaceDN w:val="0"/>
              <w:spacing w:after="120" w:line="276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351728F4" w14:textId="77777777" w:rsidR="009226B1" w:rsidRPr="009226B1" w:rsidRDefault="009226B1" w:rsidP="009226B1">
            <w:pPr>
              <w:autoSpaceDN w:val="0"/>
              <w:spacing w:after="120" w:line="276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226B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48AD5B5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D355C04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317E86F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73CC23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0F3944B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B8CD2B2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47BBB2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226B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9226B1" w:rsidRPr="009226B1" w14:paraId="380A95E3" w14:textId="77777777" w:rsidTr="009226B1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D59C52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DACC55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DDAAD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F03C1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3E48D2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7C93E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42E93F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FAF80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28811416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2501DB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C4E09C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E9A765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C7CF1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6099DF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FBC4DE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BC7614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0AB9A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66DA586D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EC505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D38E05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FC4371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B3EF90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FA32E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801F6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41E84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7872D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6CF2C7DD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7F41E2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0F77B4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70373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03185D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CA8A7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2ED98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5C429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73BBA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2F1B7F4D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EA4D1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9C431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C6E474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373632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26DFF9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6B3C0E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EBE044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078239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10B9CCCB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EF887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52E864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AA0FC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2C4220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F190A1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464383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98B5F5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8948C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2BEA1C73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F23AB3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C2AC4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583C6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11BA4B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24B3A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0CD06D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A4DFCE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2AC591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5681609A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523A4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9268BF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C92EA5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0F3FD0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10008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F11F73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50418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EF1EE8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1F0B7DD7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63E83C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D11C0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2D881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CAE01B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042821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8435EE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15D149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0AD7F4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226B1" w:rsidRPr="009226B1" w14:paraId="1FF51152" w14:textId="77777777" w:rsidTr="009226B1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E75E8D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22F89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A7FA51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3AF57A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E8336C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097180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542F56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A8EF67" w14:textId="77777777" w:rsidR="009226B1" w:rsidRPr="009226B1" w:rsidRDefault="009226B1" w:rsidP="009226B1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17A63488" w14:textId="77777777" w:rsidR="009226B1" w:rsidRPr="009226B1" w:rsidRDefault="009226B1" w:rsidP="009226B1">
      <w:pPr>
        <w:autoSpaceDN w:val="0"/>
        <w:spacing w:after="0" w:line="276" w:lineRule="auto"/>
        <w:rPr>
          <w:rFonts w:ascii="Arial" w:eastAsia="Times New Roman" w:hAnsi="Arial" w:cs="Arial"/>
          <w:b/>
          <w:spacing w:val="-2"/>
        </w:rPr>
        <w:sectPr w:rsidR="009226B1" w:rsidRPr="009226B1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74EA9B48" w14:textId="77777777" w:rsidR="009226B1" w:rsidRPr="009226B1" w:rsidRDefault="009226B1" w:rsidP="009226B1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9226B1">
        <w:rPr>
          <w:rFonts w:ascii="Arial" w:eastAsia="Times New Roman" w:hAnsi="Arial" w:cs="Arial"/>
          <w:b/>
        </w:rPr>
        <w:lastRenderedPageBreak/>
        <w:t>3. A MŰSORSTRUKTÚRÁBAN</w:t>
      </w:r>
      <w:r w:rsidRPr="009226B1">
        <w:rPr>
          <w:rFonts w:ascii="Arial" w:eastAsia="Times New Roman" w:hAnsi="Arial" w:cs="Arial"/>
          <w:b/>
          <w:vertAlign w:val="superscript"/>
        </w:rPr>
        <w:footnoteReference w:id="16"/>
      </w:r>
      <w:r w:rsidRPr="009226B1">
        <w:rPr>
          <w:rFonts w:ascii="Arial" w:eastAsia="Times New Roman" w:hAnsi="Arial" w:cs="Arial"/>
          <w:b/>
        </w:rPr>
        <w:t xml:space="preserve"> SZEREPLŐ EGYES MŰSORSZÁMOK JELLEMZÉSE</w:t>
      </w:r>
      <w:r w:rsidRPr="009226B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67541AB5" w14:textId="77777777" w:rsidR="009226B1" w:rsidRPr="009226B1" w:rsidRDefault="009226B1" w:rsidP="009226B1">
      <w:pPr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9226B1" w14:paraId="062FB404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0916DD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t>3.1. A</w:t>
            </w:r>
            <w:r w:rsidRPr="009226B1">
              <w:rPr>
                <w:rFonts w:ascii="Arial" w:eastAsia="Calibri" w:hAnsi="Arial" w:cs="Arial"/>
                <w:caps/>
              </w:rPr>
              <w:t xml:space="preserve"> műsorszám címe</w:t>
            </w:r>
            <w:r w:rsidRPr="009226B1">
              <w:rPr>
                <w:rFonts w:ascii="Arial" w:eastAsia="Calibri" w:hAnsi="Arial" w:cs="Arial"/>
              </w:rPr>
              <w:t>:</w:t>
            </w:r>
          </w:p>
        </w:tc>
      </w:tr>
      <w:tr w:rsidR="009226B1" w:rsidRPr="009226B1" w14:paraId="464C7BA7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19A7EF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7F308B02" w14:textId="77777777" w:rsidR="009226B1" w:rsidRPr="009226B1" w:rsidRDefault="009226B1" w:rsidP="009226B1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9226B1" w14:paraId="506562A7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451C7A9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t>3.2. A</w:t>
            </w:r>
            <w:r w:rsidRPr="009226B1">
              <w:rPr>
                <w:rFonts w:ascii="Arial" w:eastAsia="Calibri" w:hAnsi="Arial" w:cs="Arial"/>
                <w:caps/>
              </w:rPr>
              <w:t xml:space="preserve"> műsorszám rövid ismertetése</w:t>
            </w:r>
            <w:r w:rsidRPr="009226B1">
              <w:rPr>
                <w:rFonts w:ascii="Arial" w:eastAsia="Calibri" w:hAnsi="Arial" w:cs="Arial"/>
              </w:rPr>
              <w:t>:</w:t>
            </w:r>
          </w:p>
        </w:tc>
      </w:tr>
      <w:tr w:rsidR="009226B1" w:rsidRPr="009226B1" w14:paraId="30D11F79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868CB7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61B13A60" w14:textId="77777777" w:rsidR="009226B1" w:rsidRPr="009226B1" w:rsidRDefault="009226B1" w:rsidP="009226B1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9226B1" w14:paraId="51550F7F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195169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t xml:space="preserve">3.3. </w:t>
            </w:r>
            <w:r w:rsidRPr="009226B1">
              <w:rPr>
                <w:rFonts w:ascii="Arial" w:eastAsia="Calibri" w:hAnsi="Arial" w:cs="Arial"/>
                <w:caps/>
              </w:rPr>
              <w:t>A MŰSORSZÁM hossza (percben):</w:t>
            </w:r>
          </w:p>
        </w:tc>
      </w:tr>
      <w:tr w:rsidR="009226B1" w:rsidRPr="009226B1" w14:paraId="0ABB047A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40599F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43A77C62" w14:textId="77777777" w:rsidR="009226B1" w:rsidRPr="009226B1" w:rsidRDefault="009226B1" w:rsidP="009226B1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9226B1" w14:paraId="553E6DAD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B5BA10F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t xml:space="preserve">3.4. </w:t>
            </w:r>
            <w:r w:rsidRPr="009226B1">
              <w:rPr>
                <w:rFonts w:ascii="Arial" w:eastAsia="Calibri" w:hAnsi="Arial" w:cs="Arial"/>
                <w:caps/>
              </w:rPr>
              <w:t>A MŰSORSZÁMBAN</w:t>
            </w:r>
            <w:r w:rsidRPr="009226B1">
              <w:rPr>
                <w:rFonts w:ascii="Arial" w:eastAsia="Calibri" w:hAnsi="Arial" w:cs="Arial"/>
              </w:rPr>
              <w:t xml:space="preserve"> </w:t>
            </w:r>
            <w:r w:rsidRPr="009226B1">
              <w:rPr>
                <w:rFonts w:ascii="Arial" w:eastAsia="Calibri" w:hAnsi="Arial" w:cs="Arial"/>
                <w:caps/>
                <w:lang w:eastAsia="ar-SA"/>
              </w:rPr>
              <w:t xml:space="preserve">hÁNY </w:t>
            </w:r>
            <w:r w:rsidRPr="00D86371">
              <w:rPr>
                <w:rFonts w:ascii="Arial" w:eastAsia="Calibri" w:hAnsi="Arial" w:cs="Arial"/>
                <w:caps/>
                <w:lang w:eastAsia="ar-SA"/>
              </w:rPr>
              <w:t>PERC</w:t>
            </w:r>
            <w:r w:rsidRPr="009226B1">
              <w:rPr>
                <w:rFonts w:ascii="Arial" w:eastAsia="Calibri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9226B1">
              <w:rPr>
                <w:rFonts w:ascii="Arial" w:eastAsia="Calibri" w:hAnsi="Arial" w:cs="Arial"/>
              </w:rPr>
              <w:t>:</w:t>
            </w:r>
          </w:p>
        </w:tc>
      </w:tr>
      <w:tr w:rsidR="009226B1" w:rsidRPr="009226B1" w14:paraId="130EFE3D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026CA6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413C2D25" w14:textId="77777777" w:rsidR="009226B1" w:rsidRPr="009226B1" w:rsidRDefault="009226B1" w:rsidP="009226B1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226B1" w:rsidRPr="009226B1" w14:paraId="6675C838" w14:textId="77777777" w:rsidTr="009226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9CCD1E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34"/>
              <w:jc w:val="both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t>3.5. AMENNYIBEN A MŰSORSZÁMBAN VAN AZ MTTV. 83. §-ÁNAK MEGFELELŐ KÖZSZOLGÁLATI TARTALOM, AZ AZ MTTV.</w:t>
            </w:r>
            <w:r w:rsidR="00E96BD6">
              <w:rPr>
                <w:rFonts w:ascii="Arial" w:eastAsia="Calibri" w:hAnsi="Arial" w:cs="Arial"/>
              </w:rPr>
              <w:t xml:space="preserve"> </w:t>
            </w:r>
            <w:r w:rsidRPr="009226B1">
              <w:rPr>
                <w:rFonts w:ascii="Arial" w:eastAsia="Calibri" w:hAnsi="Arial" w:cs="Arial"/>
              </w:rPr>
              <w:t>83. § MELY PONTJÁT/PONTJAIT VALÓSÍTJA MEG, ÉS HOGYAN FELEL MEG A MEGJELÖLT PONTOKNAK:</w:t>
            </w:r>
          </w:p>
        </w:tc>
      </w:tr>
      <w:tr w:rsidR="009226B1" w:rsidRPr="009226B1" w14:paraId="6BA3C016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8F01C1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14:paraId="3C433B2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14:paraId="7A413289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14:paraId="323CBD23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14:paraId="5F30BBDC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040CEBAE" w14:textId="1E985259" w:rsidR="002D6D0A" w:rsidRDefault="002D6D0A"/>
    <w:p w14:paraId="549BD6A7" w14:textId="4072653F" w:rsidR="002D6D0A" w:rsidRDefault="002D6D0A"/>
    <w:p w14:paraId="7FA2FE6B" w14:textId="77777777" w:rsidR="002D6D0A" w:rsidRDefault="002D6D0A"/>
    <w:p w14:paraId="38F809AF" w14:textId="77777777" w:rsidR="00F120DB" w:rsidRDefault="00F120DB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9226B1" w14:paraId="46056574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EBA2409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82"/>
              <w:jc w:val="both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t xml:space="preserve">3.6. </w:t>
            </w:r>
            <w:r w:rsidRPr="009226B1">
              <w:rPr>
                <w:rFonts w:ascii="Arial" w:eastAsia="Calibri" w:hAnsi="Arial" w:cs="Arial"/>
                <w:caps/>
              </w:rPr>
              <w:t>A MŰSORSZÁMBAN</w:t>
            </w:r>
            <w:r w:rsidRPr="009226B1">
              <w:rPr>
                <w:rFonts w:ascii="Arial" w:eastAsia="Calibri" w:hAnsi="Arial" w:cs="Arial"/>
              </w:rPr>
              <w:t xml:space="preserve"> </w:t>
            </w:r>
            <w:r w:rsidRPr="009226B1">
              <w:rPr>
                <w:rFonts w:ascii="Arial" w:eastAsia="Calibri" w:hAnsi="Arial" w:cs="Arial"/>
                <w:caps/>
                <w:lang w:eastAsia="ar-SA"/>
              </w:rPr>
              <w:t>hÁNY PERC A HELYI KÖZÉLETTEL FOGLALKOZÓ, A HELYI MINDENNAPI ÉLETET SEGÍTŐ TARTALOM</w:t>
            </w:r>
            <w:r w:rsidRPr="009226B1">
              <w:rPr>
                <w:rFonts w:ascii="Arial" w:eastAsia="Calibri" w:hAnsi="Arial" w:cs="Arial"/>
              </w:rPr>
              <w:t>:</w:t>
            </w:r>
          </w:p>
        </w:tc>
      </w:tr>
      <w:tr w:rsidR="009226B1" w:rsidRPr="009226B1" w14:paraId="44C29394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11FA77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77A46144" w14:textId="77777777" w:rsidR="009226B1" w:rsidRPr="009226B1" w:rsidRDefault="009226B1" w:rsidP="009226B1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9226B1" w14:paraId="0B47330A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3458FF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82"/>
              <w:jc w:val="both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</w:rPr>
              <w:t xml:space="preserve">3.7. AMENNYIBEN A MŰSORSZÁMBAN VAN </w:t>
            </w:r>
            <w:r w:rsidRPr="009226B1">
              <w:rPr>
                <w:rFonts w:ascii="Arial" w:eastAsia="Calibri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9226B1">
              <w:rPr>
                <w:rFonts w:ascii="Arial" w:eastAsia="Calibri" w:hAnsi="Arial" w:cs="Arial"/>
              </w:rPr>
              <w:t xml:space="preserve">TARTALOM, AZ HOGYAN FELEL MEG A </w:t>
            </w:r>
            <w:r w:rsidRPr="009226B1">
              <w:rPr>
                <w:rFonts w:ascii="Arial" w:eastAsia="Calibri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9226B1">
              <w:rPr>
                <w:rFonts w:ascii="Arial" w:eastAsia="Calibri" w:hAnsi="Arial" w:cs="Arial"/>
              </w:rPr>
              <w:t>:</w:t>
            </w:r>
          </w:p>
        </w:tc>
      </w:tr>
      <w:tr w:rsidR="009226B1" w:rsidRPr="009226B1" w14:paraId="5EC9C72C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7DB89C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14:paraId="0320186F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14:paraId="0156130D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14:paraId="5E257A18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7DEAD59F" w14:textId="77777777" w:rsidR="009226B1" w:rsidRPr="009226B1" w:rsidRDefault="009226B1" w:rsidP="009226B1">
      <w:pPr>
        <w:autoSpaceDN w:val="0"/>
        <w:spacing w:after="0" w:line="276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26B1" w:rsidRPr="009226B1" w14:paraId="16027F6E" w14:textId="77777777" w:rsidTr="009226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5123185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9226B1">
              <w:rPr>
                <w:rFonts w:ascii="Arial" w:eastAsia="Calibri" w:hAnsi="Arial" w:cs="Arial"/>
                <w:caps/>
                <w:lang w:eastAsia="ar-SA"/>
              </w:rPr>
              <w:t xml:space="preserve">3.8. A </w:t>
            </w:r>
            <w:r w:rsidRPr="00A91C08">
              <w:rPr>
                <w:rFonts w:ascii="Arial" w:eastAsia="Calibri" w:hAnsi="Arial" w:cs="Arial"/>
                <w:caps/>
                <w:lang w:eastAsia="ar-SA"/>
              </w:rPr>
              <w:t>MŰSORSZÁMBAN hÁNY PERC A szöveges TARTALOM:</w:t>
            </w:r>
          </w:p>
        </w:tc>
      </w:tr>
      <w:tr w:rsidR="009226B1" w:rsidRPr="009226B1" w14:paraId="2B0E3CFD" w14:textId="77777777" w:rsidTr="009226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DF56B4" w14:textId="77777777" w:rsidR="009226B1" w:rsidRPr="009226B1" w:rsidRDefault="009226B1" w:rsidP="009226B1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1D54F5B5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F62E0F7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F5D571E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AE40F9C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A37BB4C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719348A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D017B7B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CEB065C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F5FC7D2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881994F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EE33341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D32305C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2F2F5D2" w14:textId="54516820" w:rsid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2147D46" w14:textId="7716C49D" w:rsidR="002D6D0A" w:rsidRDefault="002D6D0A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F81A13D" w14:textId="77777777" w:rsidR="002D6D0A" w:rsidRPr="009226B1" w:rsidRDefault="002D6D0A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DCD5454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928E897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16FCD08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919A67E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814E98C" w14:textId="77777777" w:rsidR="009226B1" w:rsidRPr="009226B1" w:rsidRDefault="009226B1" w:rsidP="002D6D0A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50550F" w14:textId="77777777" w:rsidR="009226B1" w:rsidRP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DBF8F1" w14:textId="6B1371B5" w:rsid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FE10B5" w14:textId="24D3D595" w:rsidR="002D6D0A" w:rsidRDefault="002D6D0A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B58932" w14:textId="685D3BB9" w:rsidR="002D6D0A" w:rsidRDefault="002D6D0A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C90C16" w14:textId="4AE186B4" w:rsidR="002D6D0A" w:rsidRDefault="002D6D0A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F971A5" w14:textId="77777777" w:rsidR="002D6D0A" w:rsidRPr="009226B1" w:rsidRDefault="002D6D0A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E9FCE2" w14:textId="2489A102" w:rsid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F289F1" w14:textId="77777777" w:rsidR="002D6D0A" w:rsidRPr="009226B1" w:rsidRDefault="002D6D0A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9740F1" w14:textId="77777777" w:rsidR="009226B1" w:rsidRP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A34B66" w14:textId="77777777" w:rsidR="009226B1" w:rsidRP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904678" w14:textId="77777777" w:rsidR="009226B1" w:rsidRP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EC4F32" w14:textId="77777777" w:rsidR="009226B1" w:rsidRP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A716B1" w14:textId="77777777" w:rsidR="009226B1" w:rsidRP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1E62F0" w14:textId="77777777" w:rsidR="009226B1" w:rsidRPr="009226B1" w:rsidRDefault="009226B1" w:rsidP="009226B1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226B1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14:paraId="0BC6547A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226B1" w:rsidRPr="009226B1">
          <w:pgSz w:w="11906" w:h="16838"/>
          <w:pgMar w:top="1418" w:right="1418" w:bottom="1418" w:left="1418" w:header="709" w:footer="709" w:gutter="0"/>
          <w:cols w:space="708"/>
        </w:sectPr>
      </w:pPr>
    </w:p>
    <w:p w14:paraId="52A38424" w14:textId="77777777" w:rsidR="009226B1" w:rsidRPr="009226B1" w:rsidRDefault="009226B1" w:rsidP="009226B1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</w:rPr>
      </w:pPr>
      <w:r w:rsidRPr="009226B1">
        <w:rPr>
          <w:rFonts w:ascii="Arial" w:eastAsia="Calibri" w:hAnsi="Arial" w:cs="Arial"/>
          <w:b/>
        </w:rPr>
        <w:lastRenderedPageBreak/>
        <w:t>1.</w:t>
      </w:r>
      <w:r w:rsidRPr="009226B1">
        <w:rPr>
          <w:rFonts w:ascii="Arial" w:eastAsia="Calibri" w:hAnsi="Arial" w:cs="Arial"/>
        </w:rPr>
        <w:t xml:space="preserve"> </w:t>
      </w:r>
      <w:r w:rsidRPr="009226B1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9226B1">
        <w:rPr>
          <w:rFonts w:ascii="Arial" w:eastAsia="Calibri" w:hAnsi="Arial" w:cs="Arial"/>
          <w:lang w:eastAsia="hu-HU"/>
        </w:rPr>
        <w:t xml:space="preserve"> a </w:t>
      </w:r>
      <w:r w:rsidRPr="009226B1">
        <w:rPr>
          <w:rFonts w:ascii="Arial" w:eastAsia="Calibri" w:hAnsi="Arial" w:cs="Arial"/>
          <w:snapToGrid w:val="0"/>
        </w:rPr>
        <w:t xml:space="preserve">pályázóban mely vállalkozások és milyen nagyságú </w:t>
      </w:r>
      <w:r w:rsidRPr="009226B1">
        <w:rPr>
          <w:rFonts w:ascii="Arial" w:eastAsia="Calibri" w:hAnsi="Arial" w:cs="Arial"/>
          <w:iCs/>
          <w:snapToGrid w:val="0"/>
        </w:rPr>
        <w:t>közvetlen</w:t>
      </w:r>
      <w:r w:rsidRPr="009226B1">
        <w:rPr>
          <w:rFonts w:ascii="Arial" w:eastAsia="Calibri" w:hAnsi="Arial" w:cs="Arial"/>
          <w:snapToGrid w:val="0"/>
        </w:rPr>
        <w:t xml:space="preserve"> tulajdoni részesedéssel rendelkeznek</w:t>
      </w:r>
      <w:r w:rsidRPr="009226B1">
        <w:rPr>
          <w:rFonts w:ascii="Arial" w:eastAsia="Calibri" w:hAnsi="Arial" w:cs="Arial"/>
        </w:rPr>
        <w:t xml:space="preserve">, valamint </w:t>
      </w:r>
      <w:r w:rsidRPr="009226B1">
        <w:rPr>
          <w:rFonts w:ascii="Arial" w:eastAsia="Calibri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9226B1">
        <w:rPr>
          <w:rFonts w:ascii="Arial" w:eastAsia="Calibri" w:hAnsi="Arial" w:cs="Arial"/>
        </w:rPr>
        <w:t>.</w:t>
      </w:r>
    </w:p>
    <w:p w14:paraId="66113F47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226B1" w:rsidRPr="009226B1" w14:paraId="6D4FCC20" w14:textId="77777777" w:rsidTr="009226B1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B57DB4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A4465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02B83A5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663D71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226B1" w:rsidRPr="009226B1" w14:paraId="02E2DA2B" w14:textId="77777777" w:rsidTr="009226B1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956CAAF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1AA6263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08D160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F92EEE0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9226B1" w:rsidRPr="009226B1" w14:paraId="7E2C0021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3D85F57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ECE5D8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DE6FB7B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14A65B0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121BA9AB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90DE11B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481B109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E717339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5E1A1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6CA57112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48B946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2F88197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2906734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8D41E91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1FEA6300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1EFBBEC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09144B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5C46A1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70E6FF9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2B74DC23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DE4ABAC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9AD9EC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A7170F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02CA2F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2964A983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D2DEE9A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275327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DADC467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5476F7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C7E0E2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00AECDC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E2D7496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20DE6EF8" w14:textId="77777777" w:rsidR="009226B1" w:rsidRPr="009226B1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226B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053D6B8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9226B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9226B1">
        <w:rPr>
          <w:rFonts w:ascii="Arial" w:eastAsia="Calibri" w:hAnsi="Arial" w:cs="Arial"/>
          <w:snapToGrid w:val="0"/>
        </w:rPr>
        <w:t xml:space="preserve">A pályázó az alábbi táblázat szerint köteles megadni, hogy </w:t>
      </w:r>
      <w:r w:rsidRPr="009226B1">
        <w:rPr>
          <w:rFonts w:ascii="Arial" w:eastAsia="Calibri" w:hAnsi="Arial" w:cs="Arial"/>
          <w:lang w:eastAsia="hu-HU"/>
        </w:rPr>
        <w:t xml:space="preserve">az 1. táblázatban megjelölt vállalkozásokban mely </w:t>
      </w:r>
      <w:r w:rsidRPr="009226B1">
        <w:rPr>
          <w:rFonts w:ascii="Arial" w:eastAsia="Calibri" w:hAnsi="Arial" w:cs="Arial"/>
          <w:snapToGrid w:val="0"/>
        </w:rPr>
        <w:t>vállalkozások rendelkeznek és milyen nagyságú közvetlen tulajdoni részesedéssel</w:t>
      </w:r>
      <w:r w:rsidRPr="009226B1">
        <w:rPr>
          <w:rFonts w:ascii="Arial" w:eastAsia="Calibri" w:hAnsi="Arial" w:cs="Arial"/>
        </w:rPr>
        <w:t xml:space="preserve"> (a pályázó közvetett tulajdonosai), </w:t>
      </w:r>
      <w:r w:rsidRPr="009226B1">
        <w:rPr>
          <w:rFonts w:ascii="Arial" w:eastAsia="Calibri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7B611447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226B1" w:rsidRPr="009226B1" w14:paraId="57772831" w14:textId="77777777" w:rsidTr="009226B1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53D3E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F5960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089FC43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9F6F21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226B1" w:rsidRPr="009226B1" w14:paraId="7350BA71" w14:textId="77777777" w:rsidTr="009226B1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14DCC86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ABF9A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0959F17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04EEF9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9226B1" w:rsidRPr="009226B1" w14:paraId="395C1BCE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B0D8825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12CE076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1ABF3CC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CB4A64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0D0AEF3F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DA38D39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66D7FF4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1D2689D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00438FD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9226B1" w:rsidRPr="009226B1" w14:paraId="2684D15F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788F33D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BE86392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D40ADFA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55F5D23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9226B1" w:rsidRPr="009226B1" w14:paraId="624099AC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060F231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23822FC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A2E794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9ADDED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9226B1" w:rsidRPr="009226B1" w14:paraId="263A7EC1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3544DC0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43798A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E88A66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124053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9226B1" w:rsidRPr="009226B1" w14:paraId="1B9D0931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D1D7A58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EEB5FB4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6C35F26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025F7B8" w14:textId="77777777" w:rsidR="009226B1" w:rsidRPr="009226B1" w:rsidRDefault="009226B1" w:rsidP="009226B1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</w:tbl>
    <w:p w14:paraId="72764AE1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3F238EC7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522937A4" w14:textId="77777777" w:rsidR="009226B1" w:rsidRPr="009226B1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2487622" w14:textId="77777777" w:rsidR="009226B1" w:rsidRPr="009226B1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0E8AAE1" w14:textId="77777777" w:rsidR="009226B1" w:rsidRPr="009226B1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226B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F039E0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9226B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9226B1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9226B1">
        <w:rPr>
          <w:rFonts w:ascii="Arial" w:eastAsia="Calibri" w:hAnsi="Arial" w:cs="Arial"/>
          <w:lang w:eastAsia="hu-HU"/>
        </w:rPr>
        <w:t xml:space="preserve"> a </w:t>
      </w:r>
      <w:r w:rsidRPr="009226B1">
        <w:rPr>
          <w:rFonts w:ascii="Arial" w:eastAsia="Calibri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32E932CC" w14:textId="77777777" w:rsidR="009226B1" w:rsidRPr="009226B1" w:rsidRDefault="009226B1" w:rsidP="009226B1">
      <w:pPr>
        <w:autoSpaceDN w:val="0"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9226B1" w:rsidRPr="009226B1" w14:paraId="3202EF8B" w14:textId="77777777" w:rsidTr="009226B1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4E9B32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226B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DA493E5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DCAA404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226B1" w:rsidRPr="009226B1" w14:paraId="0E71BFF6" w14:textId="77777777" w:rsidTr="009226B1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5AC62E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15B866C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F40A7C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9226B1" w:rsidRPr="009226B1" w14:paraId="632414AE" w14:textId="77777777" w:rsidTr="009226B1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CDDF019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950BD9C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986CAF0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31550FF8" w14:textId="77777777" w:rsidTr="009226B1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A3A3997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6C042A7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8C9D09E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5E5437B4" w14:textId="77777777" w:rsidTr="009226B1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527D61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2A0B560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A5AF420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7C2BC765" w14:textId="77777777" w:rsidTr="009226B1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FE9EA8D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BD80E39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AA662DF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32AE0C12" w14:textId="77777777" w:rsidTr="009226B1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68D6B59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A5C0055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685B643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1AF3A4F6" w14:textId="77777777" w:rsidTr="009226B1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11DF4F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AB0D28E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C8A9143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0C4152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413292FF" w14:textId="77777777" w:rsidR="009226B1" w:rsidRPr="009226B1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C3E20EB" w14:textId="77777777" w:rsidR="009226B1" w:rsidRPr="009226B1" w:rsidRDefault="009226B1" w:rsidP="009226B1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226B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681C0E0" w14:textId="77777777" w:rsidR="009226B1" w:rsidRPr="009226B1" w:rsidRDefault="009226B1" w:rsidP="009226B1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eastAsia="hu-HU"/>
        </w:rPr>
      </w:pPr>
      <w:r w:rsidRPr="009226B1">
        <w:rPr>
          <w:rFonts w:ascii="Arial" w:eastAsia="Calibri" w:hAnsi="Arial" w:cs="Arial"/>
          <w:b/>
          <w:snapToGrid w:val="0"/>
        </w:rPr>
        <w:lastRenderedPageBreak/>
        <w:t xml:space="preserve">4. </w:t>
      </w:r>
      <w:r w:rsidRPr="009226B1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9226B1">
        <w:rPr>
          <w:rFonts w:ascii="Arial" w:eastAsia="Calibri" w:hAnsi="Arial" w:cs="Arial"/>
          <w:lang w:eastAsia="hu-HU"/>
        </w:rPr>
        <w:t xml:space="preserve"> a 3. táblázat szerinti vállalkozások </w:t>
      </w:r>
      <w:r w:rsidRPr="009226B1">
        <w:rPr>
          <w:rFonts w:ascii="Arial" w:eastAsia="Calibri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AD0FB43" w14:textId="77777777" w:rsidR="009226B1" w:rsidRPr="009226B1" w:rsidRDefault="009226B1" w:rsidP="009226B1">
      <w:pPr>
        <w:autoSpaceDN w:val="0"/>
        <w:spacing w:after="0" w:line="240" w:lineRule="auto"/>
        <w:ind w:right="-142"/>
        <w:contextualSpacing/>
        <w:rPr>
          <w:rFonts w:ascii="Arial" w:eastAsia="Calibri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226B1" w:rsidRPr="009226B1" w14:paraId="31BE80B1" w14:textId="77777777" w:rsidTr="009226B1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E44016B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226B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1F75C09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226B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99289F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5C42B50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226B1" w:rsidRPr="009226B1" w14:paraId="3B12CC47" w14:textId="77777777" w:rsidTr="009226B1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5BDDF7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35F3A81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226B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541E62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226B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11E864B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226B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9226B1" w:rsidRPr="009226B1" w14:paraId="0E6680C3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B33A253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6E71E85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B8AC263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5502349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7E972FEC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D667922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F41BAFC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AF20C7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48933D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6DCA35B9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91668FF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BC6C6A5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BF70C5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25624AF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4113705B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17BE6A2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94B8209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0C85B0E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159E784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22E25A0C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1CA3A80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632FDCA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D3F1E8D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83DDD8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9226B1" w14:paraId="4164BC2B" w14:textId="77777777" w:rsidTr="009226B1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0A54923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FF3A832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1884FE6" w14:textId="77777777" w:rsidR="009226B1" w:rsidRPr="009226B1" w:rsidRDefault="009226B1" w:rsidP="009226B1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56DD3D7" w14:textId="77777777" w:rsidR="009226B1" w:rsidRPr="009226B1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093937D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lang w:eastAsia="hu-HU"/>
        </w:rPr>
      </w:pPr>
    </w:p>
    <w:p w14:paraId="488E0265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lang w:eastAsia="hu-HU"/>
        </w:rPr>
        <w:sectPr w:rsidR="009226B1" w:rsidRPr="009226B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AFEAA52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441FB35" w14:textId="77777777" w:rsidR="009226B1" w:rsidRPr="009226B1" w:rsidRDefault="009226B1" w:rsidP="009226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9226B1">
        <w:rPr>
          <w:rFonts w:ascii="Arial" w:eastAsia="Times New Roman" w:hAnsi="Arial" w:cs="Arial"/>
          <w:b/>
          <w:spacing w:val="-2"/>
        </w:rPr>
        <w:t>V. A MÉDIASZOLGÁLTATÁSI DÍJAJÁNLAT FORMANYOMTATVÁNY</w:t>
      </w:r>
    </w:p>
    <w:p w14:paraId="324EEA95" w14:textId="77777777" w:rsidR="009226B1" w:rsidRPr="009226B1" w:rsidRDefault="009226B1" w:rsidP="009226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88A372A" w14:textId="77777777" w:rsidR="009226B1" w:rsidRPr="009226B1" w:rsidRDefault="009226B1" w:rsidP="009226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9C30396" w14:textId="77777777" w:rsidR="009226B1" w:rsidRPr="009226B1" w:rsidRDefault="009226B1" w:rsidP="009226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96D949E" w14:textId="57ADFC7E" w:rsidR="009226B1" w:rsidRPr="009226B1" w:rsidRDefault="009226B1" w:rsidP="009226B1">
      <w:pPr>
        <w:autoSpaceDN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9226B1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="00864557">
        <w:rPr>
          <w:rFonts w:ascii="Arial" w:eastAsia="Calibri" w:hAnsi="Arial" w:cs="Arial"/>
        </w:rPr>
        <w:t>Karcag 93,8</w:t>
      </w:r>
      <w:r w:rsidRPr="009226B1">
        <w:rPr>
          <w:rFonts w:ascii="Arial" w:eastAsia="Times New Roman" w:hAnsi="Arial" w:cs="Arial"/>
          <w:iCs/>
          <w:color w:val="000000"/>
        </w:rPr>
        <w:t xml:space="preserve"> MHz </w:t>
      </w:r>
      <w:r w:rsidRPr="009226B1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</w:t>
      </w:r>
      <w:r w:rsidR="00D70C62">
        <w:rPr>
          <w:rFonts w:ascii="Arial" w:eastAsia="Times New Roman" w:hAnsi="Arial" w:cs="Arial"/>
          <w:color w:val="000000"/>
        </w:rPr>
        <w:t xml:space="preserve"> 538.000</w:t>
      </w:r>
      <w:r w:rsidRPr="009226B1">
        <w:rPr>
          <w:rFonts w:ascii="Arial" w:eastAsia="Times New Roman" w:hAnsi="Arial" w:cs="Arial"/>
          <w:color w:val="000000"/>
        </w:rPr>
        <w:t xml:space="preserve">,- Ft + ÁFA (azaz </w:t>
      </w:r>
      <w:r w:rsidR="00D70C62">
        <w:rPr>
          <w:rFonts w:ascii="Arial" w:eastAsia="Times New Roman" w:hAnsi="Arial" w:cs="Arial"/>
          <w:color w:val="000000"/>
        </w:rPr>
        <w:t>ötszázharmincnyolcezer</w:t>
      </w:r>
      <w:r w:rsidR="00D70C62" w:rsidRPr="009226B1">
        <w:rPr>
          <w:rFonts w:ascii="Arial" w:eastAsia="Times New Roman" w:hAnsi="Arial" w:cs="Arial"/>
          <w:color w:val="000000"/>
        </w:rPr>
        <w:t xml:space="preserve"> </w:t>
      </w:r>
      <w:r w:rsidRPr="009226B1">
        <w:rPr>
          <w:rFonts w:ascii="Arial" w:eastAsia="Times New Roman" w:hAnsi="Arial" w:cs="Arial"/>
          <w:color w:val="000000"/>
        </w:rPr>
        <w:t>forint plusz általános forgalmi adó) összegű médiaszolgáltatási alapdíj</w:t>
      </w:r>
      <w:r w:rsidRPr="009226B1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</w:t>
      </w:r>
      <w:r w:rsidR="00503B4C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226B1">
        <w:rPr>
          <w:rFonts w:ascii="Arial" w:eastAsia="Times New Roman" w:hAnsi="Arial" w:cs="Arial"/>
          <w:snapToGrid w:val="0"/>
          <w:color w:val="000000"/>
        </w:rPr>
        <w:t xml:space="preserve">pályázó éves médiaszolgáltatási díjajánlata </w:t>
      </w:r>
      <w:r w:rsidR="003E7E6D">
        <w:rPr>
          <w:rFonts w:ascii="Arial" w:eastAsia="Times New Roman" w:hAnsi="Arial" w:cs="Arial"/>
          <w:snapToGrid w:val="0"/>
          <w:color w:val="000000"/>
        </w:rPr>
        <w:t>2022</w:t>
      </w:r>
      <w:r w:rsidRPr="009226B1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14:paraId="0BEB4672" w14:textId="77777777" w:rsidR="009226B1" w:rsidRPr="009226B1" w:rsidRDefault="009226B1" w:rsidP="009226B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5BFA3D1C" w14:textId="77777777" w:rsidR="009226B1" w:rsidRPr="009226B1" w:rsidRDefault="009226B1" w:rsidP="009226B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A072FC5" w14:textId="77777777" w:rsidR="009226B1" w:rsidRPr="009226B1" w:rsidRDefault="009226B1" w:rsidP="009226B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9226B1">
        <w:rPr>
          <w:rFonts w:ascii="Arial" w:eastAsia="Times New Roman" w:hAnsi="Arial" w:cs="Arial"/>
          <w:spacing w:val="-2"/>
          <w:lang w:eastAsia="hu-HU"/>
        </w:rPr>
        <w:t>Kelt………</w:t>
      </w:r>
    </w:p>
    <w:p w14:paraId="70C04ED0" w14:textId="77777777" w:rsidR="009226B1" w:rsidRPr="009226B1" w:rsidRDefault="009226B1" w:rsidP="009226B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856AE8A" w14:textId="6017BE26" w:rsidR="009226B1" w:rsidRPr="009226B1" w:rsidRDefault="009226B1" w:rsidP="00821958">
      <w:pPr>
        <w:spacing w:after="0" w:line="240" w:lineRule="auto"/>
        <w:ind w:firstLine="4536"/>
        <w:rPr>
          <w:rFonts w:ascii="Arial" w:eastAsia="Times New Roman" w:hAnsi="Arial" w:cs="Arial"/>
          <w:spacing w:val="-2"/>
          <w:lang w:eastAsia="hu-HU"/>
        </w:rPr>
      </w:pPr>
      <w:r w:rsidRPr="009226B1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7072C72F" w14:textId="09E694A5" w:rsidR="009226B1" w:rsidRPr="009226B1" w:rsidRDefault="009226B1" w:rsidP="00821958">
      <w:pPr>
        <w:spacing w:after="0" w:line="240" w:lineRule="auto"/>
        <w:ind w:firstLine="5529"/>
        <w:rPr>
          <w:rFonts w:ascii="Arial" w:eastAsia="Times New Roman" w:hAnsi="Arial" w:cs="Arial"/>
          <w:spacing w:val="-2"/>
          <w:lang w:eastAsia="hu-HU"/>
        </w:rPr>
      </w:pPr>
      <w:r w:rsidRPr="009226B1">
        <w:rPr>
          <w:rFonts w:ascii="Arial" w:eastAsia="Times New Roman" w:hAnsi="Arial" w:cs="Arial"/>
          <w:spacing w:val="-2"/>
          <w:lang w:eastAsia="hu-HU"/>
        </w:rPr>
        <w:t>aláírás és a</w:t>
      </w:r>
      <w:r w:rsidRPr="009226B1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9226B1">
        <w:rPr>
          <w:rFonts w:ascii="Arial" w:eastAsia="Times New Roman" w:hAnsi="Arial" w:cs="Arial"/>
          <w:spacing w:val="-2"/>
          <w:lang w:eastAsia="hu-HU"/>
        </w:rPr>
        <w:t>pályázó neve</w:t>
      </w:r>
      <w:r w:rsidRPr="009226B1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8"/>
      </w:r>
    </w:p>
    <w:p w14:paraId="7E505B38" w14:textId="77777777" w:rsidR="009226B1" w:rsidRPr="009226B1" w:rsidRDefault="009226B1" w:rsidP="0082195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BC86B00" w14:textId="77777777" w:rsidR="009226B1" w:rsidRPr="009226B1" w:rsidRDefault="009226B1" w:rsidP="00821958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2BDE25A" w14:textId="77777777" w:rsidR="009226B1" w:rsidRPr="009226B1" w:rsidRDefault="009226B1" w:rsidP="009226B1">
      <w:pPr>
        <w:rPr>
          <w:rFonts w:ascii="Arial" w:eastAsia="Times New Roman" w:hAnsi="Arial" w:cs="Arial"/>
          <w:b/>
          <w:spacing w:val="-2"/>
          <w:lang w:eastAsia="hu-HU"/>
        </w:rPr>
      </w:pPr>
      <w:r w:rsidRPr="009226B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9A15A35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0E6FFB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EAE107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C79226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3E9604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0E0BF8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EDEDE0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CBA0D6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E6123F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6F94C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A67622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0EBF8F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D7A493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D143C9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22728C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9160B8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38300F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226B1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09898A7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24F30C" w14:textId="77777777" w:rsidR="009226B1" w:rsidRPr="009226B1" w:rsidRDefault="009226B1" w:rsidP="009226B1">
      <w:pPr>
        <w:rPr>
          <w:rFonts w:ascii="Arial" w:eastAsia="Times New Roman" w:hAnsi="Arial" w:cs="Arial"/>
          <w:b/>
          <w:spacing w:val="-2"/>
          <w:lang w:eastAsia="hu-HU"/>
        </w:rPr>
      </w:pPr>
      <w:r w:rsidRPr="009226B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98CC590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518"/>
        <w:tblW w:w="3823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823"/>
      </w:tblGrid>
      <w:tr w:rsidR="00503B4C" w:rsidRPr="00D94AFF" w14:paraId="2925A0C2" w14:textId="77777777" w:rsidTr="00D86371">
        <w:trPr>
          <w:trHeight w:val="554"/>
        </w:trPr>
        <w:tc>
          <w:tcPr>
            <w:tcW w:w="3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83F39C" w14:textId="463B1378" w:rsidR="00503B4C" w:rsidRPr="00027AFC" w:rsidRDefault="004A763B" w:rsidP="00503B4C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ÖSSZEFOGLALÓ:</w:t>
            </w:r>
          </w:p>
        </w:tc>
      </w:tr>
    </w:tbl>
    <w:p w14:paraId="2394FA56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547023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5EBFB7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ED9084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E0B45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931E72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03E716" w14:textId="77777777" w:rsidR="009226B1" w:rsidRPr="009226B1" w:rsidRDefault="009226B1" w:rsidP="009226B1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226B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593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503B4C" w:rsidRPr="00D94AFF" w14:paraId="513D6BE3" w14:textId="77777777" w:rsidTr="00503B4C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C51182" w14:textId="6366C2BA" w:rsidR="00503B4C" w:rsidRPr="00027AFC" w:rsidRDefault="004A763B" w:rsidP="00503B4C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STRATÉGIAI ÉS ÜZLETPOLITIKAI MEGFONTOLÁSOK:</w:t>
            </w:r>
          </w:p>
        </w:tc>
      </w:tr>
    </w:tbl>
    <w:p w14:paraId="3C60BE21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  <w:sectPr w:rsidR="009226B1" w:rsidRPr="009226B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9226B1" w:rsidRPr="002E18C3" w14:paraId="29C451EA" w14:textId="77777777" w:rsidTr="009226B1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66AC995" w14:textId="2B8831D8" w:rsidR="009226B1" w:rsidRPr="00027AFC" w:rsidRDefault="004A763B" w:rsidP="009226B1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6B87505A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41227E70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3595E56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684E64D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38408BD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B5022BC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  <w:r w:rsidRPr="009226B1">
        <w:rPr>
          <w:rFonts w:ascii="Arial" w:eastAsia="Calibri" w:hAnsi="Arial" w:cs="Arial"/>
          <w:b/>
          <w:bCs/>
        </w:rPr>
        <w:br w:type="page"/>
      </w:r>
    </w:p>
    <w:p w14:paraId="2C516B9A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Calibri" w:hAnsi="Arial" w:cs="Arial"/>
          <w:b/>
          <w:bCs/>
        </w:rPr>
        <w:sectPr w:rsidR="009226B1" w:rsidRPr="009226B1" w:rsidSect="009226B1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317"/>
        <w:tblW w:w="6941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41"/>
      </w:tblGrid>
      <w:tr w:rsidR="00503B4C" w:rsidRPr="002E18C3" w14:paraId="06E528A1" w14:textId="77777777" w:rsidTr="00D86371">
        <w:trPr>
          <w:trHeight w:val="556"/>
        </w:trPr>
        <w:tc>
          <w:tcPr>
            <w:tcW w:w="69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A99BC99" w14:textId="22ECF2E1" w:rsidR="00503B4C" w:rsidRPr="00027AFC" w:rsidRDefault="004A763B" w:rsidP="00503B4C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BERUHÁZÁSOK:</w:t>
            </w:r>
          </w:p>
        </w:tc>
      </w:tr>
    </w:tbl>
    <w:p w14:paraId="2054634F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607297BA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2733A618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0377B34D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22263684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  <w:r w:rsidRPr="009226B1">
        <w:rPr>
          <w:rFonts w:ascii="Arial" w:eastAsia="Calibri" w:hAnsi="Arial" w:cs="Arial"/>
        </w:rPr>
        <w:br w:type="page"/>
      </w:r>
    </w:p>
    <w:tbl>
      <w:tblPr>
        <w:tblStyle w:val="Rcsostblzat3"/>
        <w:tblpPr w:leftFromText="141" w:rightFromText="141" w:vertAnchor="text" w:horzAnchor="margin" w:tblpY="73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03B4C" w:rsidRPr="002E18C3" w14:paraId="180D4282" w14:textId="77777777" w:rsidTr="00503B4C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F061981" w14:textId="772E592F" w:rsidR="00503B4C" w:rsidRPr="001F009E" w:rsidRDefault="00270899" w:rsidP="00503B4C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FINANSZÍROZÁSI STRUKTÚRA:</w:t>
            </w:r>
          </w:p>
        </w:tc>
      </w:tr>
    </w:tbl>
    <w:p w14:paraId="4FBD2422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14:paraId="261FFAF4" w14:textId="77777777" w:rsidR="009226B1" w:rsidRPr="009226B1" w:rsidRDefault="009226B1" w:rsidP="009226B1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</w:rPr>
      </w:pPr>
    </w:p>
    <w:p w14:paraId="33EB2ADF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226B1" w:rsidRPr="009226B1">
          <w:pgSz w:w="11906" w:h="16838"/>
          <w:pgMar w:top="1418" w:right="1418" w:bottom="1418" w:left="1418" w:header="709" w:footer="709" w:gutter="0"/>
          <w:cols w:space="708"/>
        </w:sectPr>
      </w:pPr>
    </w:p>
    <w:p w14:paraId="5FD88ABF" w14:textId="77777777" w:rsidR="009226B1" w:rsidRPr="009226B1" w:rsidRDefault="009226B1" w:rsidP="009226B1">
      <w:pPr>
        <w:tabs>
          <w:tab w:val="right" w:pos="7371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9226B1">
        <w:rPr>
          <w:rFonts w:ascii="Arial" w:eastAsia="Times New Roman" w:hAnsi="Arial" w:cs="Arial"/>
          <w:b/>
          <w:lang w:eastAsia="hu-HU"/>
        </w:rPr>
        <w:lastRenderedPageBreak/>
        <w:t>6. TERVEZETT KÖLTSÉGEK</w:t>
      </w:r>
    </w:p>
    <w:p w14:paraId="114FA425" w14:textId="77777777" w:rsidR="009226B1" w:rsidRPr="009226B1" w:rsidRDefault="009226B1" w:rsidP="009226B1">
      <w:pPr>
        <w:tabs>
          <w:tab w:val="right" w:pos="9026"/>
        </w:tabs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758E25A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9226B1">
        <w:rPr>
          <w:rFonts w:ascii="Arial" w:eastAsia="Times New Roman" w:hAnsi="Arial" w:cs="Arial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14:paraId="67F07866" w14:textId="77777777" w:rsid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Calibri" w:hAnsi="Arial" w:cs="Arial"/>
        </w:rPr>
      </w:pPr>
      <w:r w:rsidRPr="009226B1">
        <w:rPr>
          <w:rFonts w:ascii="Arial" w:eastAsia="Calibri" w:hAnsi="Arial" w:cs="Arial"/>
        </w:rPr>
        <w:t xml:space="preserve">A költségeket költségnemek szerint csoportosítva a </w:t>
      </w:r>
      <w:r w:rsidRPr="009226B1">
        <w:rPr>
          <w:rFonts w:ascii="Arial" w:eastAsia="HiddenHorzOCR" w:hAnsi="Arial" w:cs="Arial"/>
        </w:rPr>
        <w:t xml:space="preserve">számvitelről </w:t>
      </w:r>
      <w:r w:rsidRPr="009226B1">
        <w:rPr>
          <w:rFonts w:ascii="Arial" w:eastAsia="Calibri" w:hAnsi="Arial" w:cs="Arial"/>
        </w:rPr>
        <w:t xml:space="preserve">szóló 2000. évi C. törvény 5. számlaosztálya alapján, </w:t>
      </w:r>
      <w:r w:rsidRPr="009226B1">
        <w:rPr>
          <w:rFonts w:ascii="Arial" w:eastAsia="Times New Roman" w:hAnsi="Arial" w:cs="Arial"/>
          <w:lang w:eastAsia="ar-SA"/>
        </w:rPr>
        <w:t>a táblázatban foglaltak szerint</w:t>
      </w:r>
      <w:r w:rsidRPr="009226B1">
        <w:rPr>
          <w:rFonts w:ascii="Arial" w:eastAsia="Calibri" w:hAnsi="Arial" w:cs="Arial"/>
        </w:rPr>
        <w:t xml:space="preserve"> kell megadni.</w:t>
      </w:r>
    </w:p>
    <w:p w14:paraId="0F47DBDE" w14:textId="77777777" w:rsidR="003E7E6D" w:rsidRPr="009226B1" w:rsidRDefault="003E7E6D" w:rsidP="009226B1">
      <w:pPr>
        <w:autoSpaceDN w:val="0"/>
        <w:spacing w:after="0" w:line="240" w:lineRule="auto"/>
        <w:ind w:right="-142"/>
        <w:jc w:val="both"/>
        <w:rPr>
          <w:rFonts w:ascii="Arial" w:eastAsia="Calibri" w:hAnsi="Arial" w:cs="Arial"/>
        </w:rPr>
      </w:pPr>
    </w:p>
    <w:tbl>
      <w:tblPr>
        <w:tblW w:w="1417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390"/>
        <w:gridCol w:w="2409"/>
        <w:gridCol w:w="2268"/>
        <w:gridCol w:w="2410"/>
        <w:gridCol w:w="2693"/>
      </w:tblGrid>
      <w:tr w:rsidR="009226B1" w:rsidRPr="0072499B" w14:paraId="5FF0635B" w14:textId="77777777" w:rsidTr="00D86371">
        <w:trPr>
          <w:trHeight w:val="474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2CA7BF6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3D025B91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lang w:eastAsia="ar-SA"/>
              </w:rPr>
              <w:t>EZER FORINTBAN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E7FA34B" w14:textId="75595B29" w:rsidR="009226B1" w:rsidRPr="00027AFC" w:rsidRDefault="00DC344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2023. MÁRCIUS 30 </w:t>
            </w:r>
            <w:r w:rsidRPr="00027AFC">
              <w:rPr>
                <w:rFonts w:ascii="Arial" w:eastAsia="Times New Roman" w:hAnsi="Arial" w:cs="Arial"/>
                <w:lang w:eastAsia="ar-SA"/>
              </w:rPr>
              <w:t xml:space="preserve">-DECEMBER 31. </w:t>
            </w:r>
            <w:r w:rsidR="009226B1" w:rsidRPr="00027AFC">
              <w:rPr>
                <w:rFonts w:ascii="Arial" w:eastAsia="Times New Roman" w:hAnsi="Arial" w:cs="Arial"/>
                <w:caps/>
                <w:lang w:eastAsia="ar-SA"/>
              </w:rPr>
              <w:t>(töredék év)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1A83104" w14:textId="000B359A" w:rsidR="009226B1" w:rsidRPr="00027AFC" w:rsidRDefault="003E7E6D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Calibri" w:hAnsi="Arial" w:cs="Arial"/>
              </w:rPr>
            </w:pPr>
            <w:r w:rsidRPr="00027AFC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DC3441">
              <w:rPr>
                <w:rFonts w:ascii="Arial" w:eastAsia="Times New Roman" w:hAnsi="Arial" w:cs="Arial"/>
                <w:caps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C6D25D8" w14:textId="4913F23E" w:rsidR="009226B1" w:rsidRPr="00027AFC" w:rsidRDefault="003E7E6D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DC3441">
              <w:rPr>
                <w:rFonts w:ascii="Arial" w:eastAsia="Times New Roman" w:hAnsi="Arial" w:cs="Arial"/>
                <w:caps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2519C93" w14:textId="1D410F31" w:rsidR="009226B1" w:rsidRPr="00027AFC" w:rsidRDefault="003E7E6D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DC3441">
              <w:rPr>
                <w:rFonts w:ascii="Arial" w:eastAsia="Times New Roman" w:hAnsi="Arial" w:cs="Arial"/>
                <w:caps/>
                <w:lang w:eastAsia="ar-SA"/>
              </w:rPr>
              <w:t>6</w:t>
            </w:r>
          </w:p>
        </w:tc>
      </w:tr>
      <w:tr w:rsidR="009226B1" w:rsidRPr="0072499B" w14:paraId="03F99CF6" w14:textId="77777777" w:rsidTr="00D86371">
        <w:trPr>
          <w:trHeight w:val="410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4207D7E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D7AFFAD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2AF4C77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A15490C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DA026B3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53087404" w14:textId="77777777" w:rsidTr="00D86371">
        <w:trPr>
          <w:trHeight w:val="413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074DA1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39DF2C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83371FA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8A8593E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D7455B2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784C4DA2" w14:textId="77777777" w:rsidTr="00D86371">
        <w:trPr>
          <w:trHeight w:val="348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6579BF1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A0621E6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84F5AFC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76234A2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D8A28CE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09599B3C" w14:textId="77777777" w:rsidTr="00D86371">
        <w:trPr>
          <w:trHeight w:val="485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24B4826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Eladott áruk beszerzési értéke</w:t>
            </w:r>
            <w:r w:rsidRPr="00027AFC">
              <w:rPr>
                <w:rFonts w:ascii="Arial" w:eastAsia="Times New Roman" w:hAnsi="Arial" w:cs="Arial"/>
                <w:vertAlign w:val="superscript"/>
              </w:rPr>
              <w:footnoteReference w:id="19"/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D1B9CDE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75DB9ED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1B2ABAB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E70682F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4883E6A5" w14:textId="77777777" w:rsidTr="00D86371">
        <w:trPr>
          <w:trHeight w:val="485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DA4FD33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Eladott (közvetített) szolgáltatások értéke</w:t>
            </w:r>
            <w:r w:rsidRPr="00027AFC">
              <w:rPr>
                <w:rFonts w:ascii="Arial" w:eastAsia="Times New Roman" w:hAnsi="Arial" w:cs="Arial"/>
                <w:vertAlign w:val="superscript"/>
              </w:rPr>
              <w:footnoteReference w:id="20"/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D927467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6887C52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D1614A8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32333B8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39113D3E" w14:textId="77777777" w:rsidTr="00D86371">
        <w:trPr>
          <w:trHeight w:val="428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3428C1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0C1B4C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68032BD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F274784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0EF580A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40B0A35C" w14:textId="77777777" w:rsidTr="00D86371">
        <w:trPr>
          <w:trHeight w:val="380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567438B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972B66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368C437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53C5BDA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79CAD49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3099BC3B" w14:textId="77777777" w:rsidTr="00D86371">
        <w:trPr>
          <w:trHeight w:val="354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77D218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C3BC1C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E144C66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BC3B0CF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D62C12D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619B4873" w14:textId="77777777" w:rsidTr="00D86371">
        <w:trPr>
          <w:trHeight w:val="400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D6F7F5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5F32149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B50B899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2C69F92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8E483A6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26B1" w:rsidRPr="0072499B" w14:paraId="44BDF317" w14:textId="77777777" w:rsidTr="00D86371">
        <w:trPr>
          <w:trHeight w:val="302"/>
          <w:jc w:val="center"/>
        </w:trPr>
        <w:tc>
          <w:tcPr>
            <w:tcW w:w="439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37591E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</w:rPr>
            </w:pPr>
            <w:r w:rsidRPr="00027AF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F62989B" w14:textId="77777777" w:rsidR="009226B1" w:rsidRPr="00027AFC" w:rsidRDefault="009226B1" w:rsidP="009226B1">
            <w:pPr>
              <w:autoSpaceDN w:val="0"/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48561CE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C05DA19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78CEF1D" w14:textId="77777777" w:rsidR="009226B1" w:rsidRPr="00027AFC" w:rsidRDefault="009226B1" w:rsidP="009226B1">
            <w:pPr>
              <w:suppressAutoHyphens/>
              <w:autoSpaceDN w:val="0"/>
              <w:spacing w:after="0" w:line="0" w:lineRule="atLeast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623A51A" w14:textId="77777777" w:rsidR="009226B1" w:rsidRPr="009226B1" w:rsidRDefault="009226B1" w:rsidP="009226B1">
      <w:pPr>
        <w:autoSpaceDN w:val="0"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226B1" w:rsidRPr="009226B1" w:rsidSect="009226B1">
          <w:pgSz w:w="16838" w:h="11906" w:orient="landscape"/>
          <w:pgMar w:top="1418" w:right="1418" w:bottom="1560" w:left="1418" w:header="709" w:footer="709" w:gutter="0"/>
          <w:cols w:space="708"/>
          <w:docGrid w:linePitch="299"/>
        </w:sectPr>
      </w:pPr>
    </w:p>
    <w:p w14:paraId="6081B7ED" w14:textId="77777777" w:rsidR="009226B1" w:rsidRPr="009226B1" w:rsidRDefault="009226B1" w:rsidP="009226B1">
      <w:pPr>
        <w:autoSpaceDN w:val="0"/>
        <w:spacing w:after="20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226B1">
        <w:rPr>
          <w:rFonts w:ascii="Arial" w:eastAsia="Times New Roman" w:hAnsi="Arial" w:cs="Arial"/>
          <w:b/>
          <w:lang w:eastAsia="hu-HU"/>
        </w:rPr>
        <w:lastRenderedPageBreak/>
        <w:t>7. TERVEZETT BEVÉTELEK</w:t>
      </w:r>
    </w:p>
    <w:p w14:paraId="6B79E4FF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9226B1">
        <w:rPr>
          <w:rFonts w:ascii="Arial" w:eastAsia="Times New Roman" w:hAnsi="Arial" w:cs="Arial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14:paraId="3E530C0A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9226B1">
        <w:rPr>
          <w:rFonts w:ascii="Arial" w:eastAsia="Calibri" w:hAnsi="Arial" w:cs="Arial"/>
        </w:rPr>
        <w:t xml:space="preserve">A bevételeket csoportosítva a </w:t>
      </w:r>
      <w:r w:rsidRPr="009226B1">
        <w:rPr>
          <w:rFonts w:ascii="Arial" w:eastAsia="HiddenHorzOCR" w:hAnsi="Arial" w:cs="Arial"/>
        </w:rPr>
        <w:t xml:space="preserve">számvitelről </w:t>
      </w:r>
      <w:r w:rsidRPr="009226B1">
        <w:rPr>
          <w:rFonts w:ascii="Arial" w:eastAsia="Calibri" w:hAnsi="Arial" w:cs="Arial"/>
        </w:rPr>
        <w:t xml:space="preserve">szóló 2000. évi C. törvény 9. számlaosztálya alapján, </w:t>
      </w:r>
      <w:r w:rsidRPr="009226B1">
        <w:rPr>
          <w:rFonts w:ascii="Arial" w:eastAsia="Times New Roman" w:hAnsi="Arial" w:cs="Arial"/>
          <w:lang w:eastAsia="ar-SA"/>
        </w:rPr>
        <w:t>a táblázatban foglaltak szerint</w:t>
      </w:r>
      <w:r w:rsidRPr="009226B1">
        <w:rPr>
          <w:rFonts w:ascii="Arial" w:eastAsia="Calibri" w:hAnsi="Arial" w:cs="Arial"/>
        </w:rPr>
        <w:t xml:space="preserve"> kell megadni.</w:t>
      </w:r>
    </w:p>
    <w:p w14:paraId="1301A9C9" w14:textId="77777777" w:rsidR="009226B1" w:rsidRPr="009226B1" w:rsidRDefault="009226B1" w:rsidP="009226B1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1DB48CE" w14:textId="77777777" w:rsidR="009226B1" w:rsidRPr="009226B1" w:rsidRDefault="009226B1" w:rsidP="009226B1">
      <w:pPr>
        <w:autoSpaceDN w:val="0"/>
        <w:spacing w:after="0" w:line="276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46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964"/>
        <w:gridCol w:w="2410"/>
        <w:gridCol w:w="2126"/>
        <w:gridCol w:w="1985"/>
        <w:gridCol w:w="1984"/>
      </w:tblGrid>
      <w:tr w:rsidR="009226B1" w:rsidRPr="0072499B" w14:paraId="38B0F510" w14:textId="77777777" w:rsidTr="00D86371">
        <w:trPr>
          <w:jc w:val="center"/>
        </w:trPr>
        <w:tc>
          <w:tcPr>
            <w:tcW w:w="396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84D6F0" w14:textId="77777777" w:rsidR="009226B1" w:rsidRPr="00027AFC" w:rsidRDefault="009226B1" w:rsidP="00027AFC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>TERVEZETT BEVÉTELEK</w:t>
            </w:r>
          </w:p>
          <w:p w14:paraId="47366F55" w14:textId="77777777" w:rsidR="009226B1" w:rsidRPr="00027AFC" w:rsidRDefault="009226B1" w:rsidP="00027AFC">
            <w:pPr>
              <w:suppressAutoHyphens/>
              <w:autoSpaceDN w:val="0"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>EZER FORINTBAN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59E7EC" w14:textId="1CF83228" w:rsidR="009226B1" w:rsidRPr="00027AFC" w:rsidRDefault="00DC344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DC3441">
              <w:rPr>
                <w:rFonts w:ascii="Arial" w:eastAsia="Times New Roman" w:hAnsi="Arial" w:cs="Arial"/>
                <w:caps/>
                <w:szCs w:val="20"/>
                <w:lang w:eastAsia="ar-SA"/>
              </w:rPr>
              <w:t>2023. március 30</w:t>
            </w:r>
            <w:r>
              <w:rPr>
                <w:rFonts w:ascii="Arial" w:eastAsia="Times New Roman" w:hAnsi="Arial" w:cs="Arial"/>
                <w:caps/>
                <w:szCs w:val="20"/>
                <w:lang w:eastAsia="ar-SA"/>
              </w:rPr>
              <w:t xml:space="preserve"> - </w:t>
            </w:r>
            <w:r w:rsidRPr="00027AFC">
              <w:rPr>
                <w:rFonts w:ascii="Arial" w:eastAsia="Times New Roman" w:hAnsi="Arial" w:cs="Arial"/>
                <w:lang w:eastAsia="ar-SA"/>
              </w:rPr>
              <w:t>DECEMBER 31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  <w:r w:rsidR="003E7E6D"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 xml:space="preserve"> </w:t>
            </w:r>
            <w:r w:rsidR="009226B1"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>(töredék év)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A230C9F" w14:textId="78A8E5BF" w:rsidR="009226B1" w:rsidRPr="00027AFC" w:rsidRDefault="003E7E6D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>202</w:t>
            </w:r>
            <w:r w:rsidR="00DC3441">
              <w:rPr>
                <w:rFonts w:ascii="Arial" w:eastAsia="Times New Roman" w:hAnsi="Arial" w:cs="Arial"/>
                <w:caps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DA7F8F8" w14:textId="0282B997" w:rsidR="009226B1" w:rsidRPr="00027AFC" w:rsidRDefault="003E7E6D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>202</w:t>
            </w:r>
            <w:r w:rsidR="00DC3441">
              <w:rPr>
                <w:rFonts w:ascii="Arial" w:eastAsia="Times New Roman" w:hAnsi="Arial" w:cs="Arial"/>
                <w:caps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0070754" w14:textId="6C168A3A" w:rsidR="009226B1" w:rsidRPr="00027AFC" w:rsidRDefault="003E7E6D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>202</w:t>
            </w:r>
            <w:r w:rsidR="00DC3441">
              <w:rPr>
                <w:rFonts w:ascii="Arial" w:eastAsia="Times New Roman" w:hAnsi="Arial" w:cs="Arial"/>
                <w:caps/>
                <w:szCs w:val="20"/>
                <w:lang w:eastAsia="ar-SA"/>
              </w:rPr>
              <w:t>6</w:t>
            </w:r>
          </w:p>
        </w:tc>
      </w:tr>
      <w:tr w:rsidR="009226B1" w:rsidRPr="0072499B" w14:paraId="3C19C75C" w14:textId="77777777" w:rsidTr="00D86371">
        <w:trPr>
          <w:jc w:val="center"/>
        </w:trPr>
        <w:tc>
          <w:tcPr>
            <w:tcW w:w="396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B62E97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szCs w:val="20"/>
                <w:lang w:eastAsia="ar-SA"/>
              </w:rPr>
              <w:t>Értékesítés árbevétele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3265782" w14:textId="77777777" w:rsidR="009226B1" w:rsidRPr="00027AFC" w:rsidRDefault="009226B1" w:rsidP="009226B1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0F7EB6C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20F55DE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15DF1FF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226B1" w:rsidRPr="0072499B" w14:paraId="35C4A551" w14:textId="77777777" w:rsidTr="00D86371">
        <w:trPr>
          <w:jc w:val="center"/>
        </w:trPr>
        <w:tc>
          <w:tcPr>
            <w:tcW w:w="396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01FAD9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szCs w:val="20"/>
                <w:lang w:eastAsia="ar-SA"/>
              </w:rPr>
              <w:t>Egyéb bevételek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013C4A" w14:textId="77777777" w:rsidR="009226B1" w:rsidRPr="00027AFC" w:rsidRDefault="009226B1" w:rsidP="009226B1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972941D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BA8DCF9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8321E63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226B1" w:rsidRPr="0072499B" w14:paraId="3856EF39" w14:textId="77777777" w:rsidTr="00D86371">
        <w:trPr>
          <w:jc w:val="center"/>
        </w:trPr>
        <w:tc>
          <w:tcPr>
            <w:tcW w:w="396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406D6E3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szCs w:val="20"/>
                <w:lang w:eastAsia="ar-SA"/>
              </w:rPr>
              <w:t>Pénzügyi műveletek bevételei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6EA0BA" w14:textId="77777777" w:rsidR="009226B1" w:rsidRPr="00027AFC" w:rsidRDefault="009226B1" w:rsidP="009226B1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018C661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7F43AA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A53B516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226B1" w:rsidRPr="0072499B" w14:paraId="4CE61B8D" w14:textId="77777777" w:rsidTr="00D86371">
        <w:trPr>
          <w:jc w:val="center"/>
        </w:trPr>
        <w:tc>
          <w:tcPr>
            <w:tcW w:w="396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A243C90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027AFC">
              <w:rPr>
                <w:rFonts w:ascii="Arial" w:eastAsia="Times New Roman" w:hAnsi="Arial" w:cs="Arial"/>
                <w:caps/>
                <w:szCs w:val="20"/>
                <w:lang w:eastAsia="ar-SA"/>
              </w:rPr>
              <w:t>ÖSSZESEN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345EDD" w14:textId="77777777" w:rsidR="009226B1" w:rsidRPr="00027AFC" w:rsidRDefault="009226B1" w:rsidP="009226B1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3283C8D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9A78ECB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C1DC39C" w14:textId="77777777" w:rsidR="009226B1" w:rsidRPr="00027AFC" w:rsidRDefault="009226B1" w:rsidP="009226B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362CFB9A" w14:textId="77777777" w:rsidR="001F27B4" w:rsidRDefault="001F27B4" w:rsidP="005E1BFC">
      <w:pPr>
        <w:autoSpaceDE w:val="0"/>
        <w:autoSpaceDN w:val="0"/>
        <w:adjustRightInd w:val="0"/>
        <w:spacing w:after="0" w:line="240" w:lineRule="auto"/>
        <w:ind w:right="-142"/>
        <w:jc w:val="both"/>
      </w:pPr>
    </w:p>
    <w:sectPr w:rsidR="001F27B4" w:rsidSect="005E1BFC">
      <w:footerReference w:type="default" r:id="rId14"/>
      <w:type w:val="continuous"/>
      <w:pgSz w:w="16838" w:h="11906" w:orient="landscape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55B8" w14:textId="77777777" w:rsidR="00AB2740" w:rsidRDefault="00AB2740" w:rsidP="009226B1">
      <w:pPr>
        <w:spacing w:after="0" w:line="240" w:lineRule="auto"/>
      </w:pPr>
      <w:r>
        <w:separator/>
      </w:r>
    </w:p>
  </w:endnote>
  <w:endnote w:type="continuationSeparator" w:id="0">
    <w:p w14:paraId="4A40EDB1" w14:textId="77777777" w:rsidR="00AB2740" w:rsidRDefault="00AB2740" w:rsidP="0092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314D" w14:textId="77777777" w:rsidR="001E257D" w:rsidRDefault="001E257D">
    <w:pPr>
      <w:pStyle w:val="llb"/>
    </w:pPr>
  </w:p>
  <w:p w14:paraId="112611A5" w14:textId="77777777" w:rsidR="001E257D" w:rsidRDefault="001E25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3692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79E5DAC" w14:textId="77777777" w:rsidR="001E257D" w:rsidRPr="00EF26CF" w:rsidRDefault="001E257D">
        <w:pPr>
          <w:pStyle w:val="llb"/>
          <w:jc w:val="right"/>
          <w:rPr>
            <w:rFonts w:ascii="Arial" w:hAnsi="Arial" w:cs="Arial"/>
          </w:rPr>
        </w:pPr>
        <w:r w:rsidRPr="00EF26CF">
          <w:rPr>
            <w:rFonts w:ascii="Arial" w:hAnsi="Arial" w:cs="Arial"/>
          </w:rPr>
          <w:fldChar w:fldCharType="begin"/>
        </w:r>
        <w:r w:rsidRPr="00EF26CF">
          <w:rPr>
            <w:rFonts w:ascii="Arial" w:hAnsi="Arial" w:cs="Arial"/>
          </w:rPr>
          <w:instrText>PAGE   \* MERGEFORMAT</w:instrText>
        </w:r>
        <w:r w:rsidRPr="00EF26C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EF26CF">
          <w:rPr>
            <w:rFonts w:ascii="Arial" w:hAnsi="Arial" w:cs="Arial"/>
          </w:rPr>
          <w:fldChar w:fldCharType="end"/>
        </w:r>
      </w:p>
    </w:sdtContent>
  </w:sdt>
  <w:p w14:paraId="217C5B64" w14:textId="77777777" w:rsidR="001E257D" w:rsidRDefault="001E257D">
    <w:pPr>
      <w:pStyle w:val="llb"/>
    </w:pPr>
  </w:p>
  <w:p w14:paraId="3ACABEE1" w14:textId="77777777" w:rsidR="001E257D" w:rsidRDefault="001E25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D34070" w14:textId="77777777" w:rsidR="001E257D" w:rsidRPr="00F47C4A" w:rsidRDefault="001E257D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14:paraId="295BBA84" w14:textId="77777777" w:rsidR="001E257D" w:rsidRPr="00EF26CF" w:rsidRDefault="001E257D">
    <w:pPr>
      <w:pStyle w:val="llb"/>
      <w:rPr>
        <w:rFonts w:ascii="Arial" w:hAnsi="Arial" w:cs="Arial"/>
      </w:rPr>
    </w:pPr>
  </w:p>
  <w:p w14:paraId="3F0F2BC6" w14:textId="77777777" w:rsidR="001E257D" w:rsidRDefault="001E257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0645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07D3F6" w14:textId="77777777" w:rsidR="001E257D" w:rsidRPr="003A0F28" w:rsidRDefault="001E257D">
        <w:pPr>
          <w:pStyle w:val="llb"/>
          <w:jc w:val="right"/>
          <w:rPr>
            <w:rFonts w:ascii="Arial" w:hAnsi="Arial" w:cs="Arial"/>
          </w:rPr>
        </w:pPr>
        <w:r w:rsidRPr="003A0F28">
          <w:rPr>
            <w:rFonts w:ascii="Arial" w:hAnsi="Arial" w:cs="Arial"/>
          </w:rPr>
          <w:fldChar w:fldCharType="begin"/>
        </w:r>
        <w:r w:rsidRPr="003A0F28">
          <w:rPr>
            <w:rFonts w:ascii="Arial" w:hAnsi="Arial" w:cs="Arial"/>
          </w:rPr>
          <w:instrText>PAGE   \* MERGEFORMAT</w:instrText>
        </w:r>
        <w:r w:rsidRPr="003A0F2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61</w:t>
        </w:r>
        <w:r w:rsidRPr="003A0F28">
          <w:rPr>
            <w:rFonts w:ascii="Arial" w:hAnsi="Arial" w:cs="Arial"/>
          </w:rPr>
          <w:fldChar w:fldCharType="end"/>
        </w:r>
      </w:p>
    </w:sdtContent>
  </w:sdt>
  <w:p w14:paraId="455B50DE" w14:textId="77777777" w:rsidR="001E257D" w:rsidRDefault="001E257D">
    <w:pPr>
      <w:pStyle w:val="llb"/>
    </w:pPr>
  </w:p>
  <w:p w14:paraId="5B3A3FF2" w14:textId="77777777" w:rsidR="001E257D" w:rsidRDefault="001E25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DD60" w14:textId="77777777" w:rsidR="00AB2740" w:rsidRDefault="00AB2740" w:rsidP="009226B1">
      <w:pPr>
        <w:spacing w:after="0" w:line="240" w:lineRule="auto"/>
      </w:pPr>
      <w:r>
        <w:separator/>
      </w:r>
    </w:p>
  </w:footnote>
  <w:footnote w:type="continuationSeparator" w:id="0">
    <w:p w14:paraId="19FD730D" w14:textId="77777777" w:rsidR="00AB2740" w:rsidRDefault="00AB2740" w:rsidP="009226B1">
      <w:pPr>
        <w:spacing w:after="0" w:line="240" w:lineRule="auto"/>
      </w:pPr>
      <w:r>
        <w:continuationSeparator/>
      </w:r>
    </w:p>
  </w:footnote>
  <w:footnote w:id="1">
    <w:p w14:paraId="60DC6B56" w14:textId="77777777" w:rsidR="001E257D" w:rsidRDefault="001E257D" w:rsidP="009226B1">
      <w:pPr>
        <w:pStyle w:val="Lbjegyzetszveg"/>
      </w:pPr>
      <w:r w:rsidRPr="00392B92">
        <w:rPr>
          <w:rStyle w:val="Lbjegyzet-hivatkozs"/>
        </w:rPr>
        <w:footnoteRef/>
      </w:r>
      <w:r>
        <w:t xml:space="preserve"> Mttv. 56. § d) pont</w:t>
      </w:r>
    </w:p>
  </w:footnote>
  <w:footnote w:id="2">
    <w:p w14:paraId="030EB64F" w14:textId="77777777" w:rsidR="001E257D" w:rsidRDefault="001E257D" w:rsidP="009226B1">
      <w:pPr>
        <w:pStyle w:val="Lbjegyzetszveg"/>
        <w:tabs>
          <w:tab w:val="center" w:pos="4535"/>
        </w:tabs>
      </w:pPr>
      <w:r w:rsidRPr="00392B92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6674B609" w14:textId="77777777" w:rsidR="001E257D" w:rsidRDefault="001E257D" w:rsidP="009226B1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26786019" w14:textId="77777777" w:rsidR="001E257D" w:rsidRDefault="001E257D" w:rsidP="009226B1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14:paraId="730B6DFB" w14:textId="77777777" w:rsidR="001E257D" w:rsidRDefault="001E257D" w:rsidP="009226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18871A4A" w14:textId="77777777" w:rsidR="001E257D" w:rsidRDefault="001E257D" w:rsidP="009226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14:paraId="12085623" w14:textId="77777777" w:rsidR="001E257D" w:rsidRDefault="001E257D" w:rsidP="00F120DB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8">
    <w:p w14:paraId="64DD3A9B" w14:textId="77777777" w:rsidR="001E257D" w:rsidRDefault="001E257D" w:rsidP="009226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161E2780" w14:textId="77777777" w:rsidR="001E257D" w:rsidRDefault="001E257D" w:rsidP="009226B1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14:paraId="1DDE0F27" w14:textId="77777777" w:rsidR="001E257D" w:rsidRDefault="001E257D" w:rsidP="009226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6AF800BD" w14:textId="77777777" w:rsidR="001E257D" w:rsidRDefault="001E257D" w:rsidP="009226B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47414DFE" w14:textId="77777777" w:rsidR="001E257D" w:rsidRDefault="001E257D" w:rsidP="009226B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14:paraId="2F59E284" w14:textId="77777777" w:rsidR="001E257D" w:rsidRDefault="001E257D" w:rsidP="009226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2653A23E" w14:textId="77777777" w:rsidR="001E257D" w:rsidRDefault="001E257D" w:rsidP="009226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7183F884" w14:textId="77777777" w:rsidR="001E257D" w:rsidRDefault="001E257D" w:rsidP="009226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6EE1D18B" w14:textId="633206C8" w:rsidR="001E257D" w:rsidRDefault="001E257D" w:rsidP="009226B1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 kell kitölteni.</w:t>
      </w:r>
    </w:p>
  </w:footnote>
  <w:footnote w:id="17">
    <w:p w14:paraId="6830A96B" w14:textId="77777777" w:rsidR="001E257D" w:rsidRDefault="001E257D" w:rsidP="009226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2DE06BAD" w14:textId="77777777" w:rsidR="001E257D" w:rsidRPr="00DE211A" w:rsidRDefault="001E257D" w:rsidP="009226B1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</w:t>
      </w:r>
      <w:r>
        <w:t xml:space="preserve">, illetve szabályszerű </w:t>
      </w:r>
      <w:r w:rsidRPr="00DE211A">
        <w:t>aláírással ellátva kell benyújtani.</w:t>
      </w:r>
    </w:p>
  </w:footnote>
  <w:footnote w:id="19">
    <w:p w14:paraId="158FA4B7" w14:textId="77777777" w:rsidR="001E257D" w:rsidRDefault="001E257D" w:rsidP="009226B1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20">
    <w:p w14:paraId="42AEC44A" w14:textId="77777777" w:rsidR="001E257D" w:rsidRDefault="001E257D" w:rsidP="009226B1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E441" w14:textId="77777777" w:rsidR="001E257D" w:rsidRDefault="001E257D">
    <w:pPr>
      <w:pStyle w:val="lfej"/>
    </w:pPr>
  </w:p>
  <w:p w14:paraId="2C2994F7" w14:textId="77777777" w:rsidR="001E257D" w:rsidRDefault="001E25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9640" w14:textId="77777777" w:rsidR="001E257D" w:rsidRDefault="001E257D" w:rsidP="009226B1">
    <w:pPr>
      <w:pStyle w:val="lfej"/>
      <w:jc w:val="right"/>
      <w:rPr>
        <w:rFonts w:ascii="Arial" w:hAnsi="Arial" w:cs="Arial"/>
      </w:rPr>
    </w:pPr>
    <w:r w:rsidRPr="009226B1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401DCB49" wp14:editId="520C92B9">
          <wp:simplePos x="0" y="0"/>
          <wp:positionH relativeFrom="column">
            <wp:posOffset>-494988</wp:posOffset>
          </wp:positionH>
          <wp:positionV relativeFrom="page">
            <wp:posOffset>224287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0F6EF17" w14:textId="5B81D4F2" w:rsidR="001E257D" w:rsidRDefault="001E257D" w:rsidP="009226B1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3C3F1707" w14:textId="77777777" w:rsidR="001E257D" w:rsidRDefault="001E257D" w:rsidP="009226B1">
    <w:pPr>
      <w:pStyle w:val="lfej"/>
      <w:jc w:val="right"/>
      <w:rPr>
        <w:rFonts w:ascii="Arial" w:hAnsi="Arial" w:cs="Arial"/>
      </w:rPr>
    </w:pPr>
  </w:p>
  <w:p w14:paraId="5B6340EE" w14:textId="01B79410" w:rsidR="001E257D" w:rsidRPr="00F47C4A" w:rsidRDefault="001E257D" w:rsidP="009226B1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Karcag 93,8</w:t>
    </w:r>
    <w:r w:rsidRPr="00F805D6">
      <w:rPr>
        <w:rFonts w:ascii="Arial" w:hAnsi="Arial" w:cs="Arial"/>
      </w:rPr>
      <w:t xml:space="preserve"> </w:t>
    </w:r>
    <w:r>
      <w:rPr>
        <w:rFonts w:ascii="Arial" w:hAnsi="Arial" w:cs="Arial"/>
      </w:rPr>
      <w:t>MHz</w:t>
    </w:r>
  </w:p>
  <w:p w14:paraId="09BEDF0E" w14:textId="77777777" w:rsidR="001E257D" w:rsidRDefault="001E25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DC81" w14:textId="77777777" w:rsidR="001E257D" w:rsidRDefault="001E257D" w:rsidP="009226B1">
    <w:pPr>
      <w:pStyle w:val="lfej"/>
      <w:jc w:val="center"/>
    </w:pPr>
    <w:r w:rsidRPr="009226B1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765AFEE" wp14:editId="231B0671">
          <wp:simplePos x="0" y="0"/>
          <wp:positionH relativeFrom="margin">
            <wp:posOffset>-517202</wp:posOffset>
          </wp:positionH>
          <wp:positionV relativeFrom="page">
            <wp:posOffset>314960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4A35D3" w14:textId="77777777" w:rsidR="001E257D" w:rsidRDefault="001E257D" w:rsidP="009226B1">
    <w:pPr>
      <w:pStyle w:val="lfej"/>
      <w:jc w:val="center"/>
    </w:pPr>
  </w:p>
  <w:p w14:paraId="49FFCE52" w14:textId="77777777" w:rsidR="001E257D" w:rsidRDefault="001E257D" w:rsidP="009226B1">
    <w:pPr>
      <w:pStyle w:val="lfej"/>
      <w:jc w:val="center"/>
    </w:pPr>
    <w:r>
      <w:tab/>
    </w:r>
    <w:r>
      <w:tab/>
    </w:r>
  </w:p>
  <w:p w14:paraId="759B047D" w14:textId="19E00AA8" w:rsidR="001E257D" w:rsidRPr="00F47C4A" w:rsidRDefault="001E257D" w:rsidP="009226B1">
    <w:pPr>
      <w:pStyle w:val="lfej"/>
      <w:jc w:val="cen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Karcag 93,8 </w:t>
    </w:r>
    <w:r w:rsidRPr="00F47C4A">
      <w:rPr>
        <w:rFonts w:ascii="Arial" w:hAnsi="Arial" w:cs="Arial"/>
      </w:rPr>
      <w:t>MHz</w:t>
    </w:r>
  </w:p>
  <w:p w14:paraId="57083468" w14:textId="77777777" w:rsidR="001E257D" w:rsidRDefault="001E257D" w:rsidP="009226B1">
    <w:pPr>
      <w:pStyle w:val="lfej"/>
    </w:pPr>
  </w:p>
  <w:p w14:paraId="70CF6381" w14:textId="77777777" w:rsidR="001E257D" w:rsidRDefault="001E257D" w:rsidP="009226B1">
    <w:pPr>
      <w:pStyle w:val="lfej"/>
    </w:pPr>
  </w:p>
  <w:p w14:paraId="5F293104" w14:textId="77777777" w:rsidR="001E257D" w:rsidRDefault="001E25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77E60"/>
    <w:multiLevelType w:val="hybridMultilevel"/>
    <w:tmpl w:val="FFF62D92"/>
    <w:lvl w:ilvl="0" w:tplc="6F8E19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B01C76"/>
    <w:multiLevelType w:val="multilevel"/>
    <w:tmpl w:val="10BA36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12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0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97ADA"/>
    <w:multiLevelType w:val="multilevel"/>
    <w:tmpl w:val="FA042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0F0B88"/>
    <w:multiLevelType w:val="multilevel"/>
    <w:tmpl w:val="0B7CDD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BFB7E8B"/>
    <w:multiLevelType w:val="multilevel"/>
    <w:tmpl w:val="E6EC6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3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4"/>
  </w:num>
  <w:num w:numId="31">
    <w:abstractNumId w:val="8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7"/>
  </w:num>
  <w:num w:numId="38">
    <w:abstractNumId w:val="2"/>
  </w:num>
  <w:num w:numId="39">
    <w:abstractNumId w:val="33"/>
  </w:num>
  <w:num w:numId="40">
    <w:abstractNumId w:val="1"/>
  </w:num>
  <w:num w:numId="41">
    <w:abstractNumId w:val="14"/>
  </w:num>
  <w:num w:numId="42">
    <w:abstractNumId w:val="32"/>
  </w:num>
  <w:num w:numId="43">
    <w:abstractNumId w:val="0"/>
  </w:num>
  <w:num w:numId="44">
    <w:abstractNumId w:val="20"/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1"/>
    <w:rsid w:val="00011AEC"/>
    <w:rsid w:val="000135D9"/>
    <w:rsid w:val="0002072B"/>
    <w:rsid w:val="00023253"/>
    <w:rsid w:val="00027AFC"/>
    <w:rsid w:val="00030E0A"/>
    <w:rsid w:val="00045F3F"/>
    <w:rsid w:val="00064213"/>
    <w:rsid w:val="0007361D"/>
    <w:rsid w:val="00076AC1"/>
    <w:rsid w:val="00080B6D"/>
    <w:rsid w:val="000841B8"/>
    <w:rsid w:val="000B2CFA"/>
    <w:rsid w:val="000C0A5A"/>
    <w:rsid w:val="000C3C41"/>
    <w:rsid w:val="000C6E12"/>
    <w:rsid w:val="000C7669"/>
    <w:rsid w:val="001032E1"/>
    <w:rsid w:val="00115A3B"/>
    <w:rsid w:val="00122D4E"/>
    <w:rsid w:val="001329E1"/>
    <w:rsid w:val="00134645"/>
    <w:rsid w:val="00144D82"/>
    <w:rsid w:val="00145C83"/>
    <w:rsid w:val="00146939"/>
    <w:rsid w:val="001510EC"/>
    <w:rsid w:val="0015149E"/>
    <w:rsid w:val="00162E1C"/>
    <w:rsid w:val="001904D4"/>
    <w:rsid w:val="001A26E6"/>
    <w:rsid w:val="001B3324"/>
    <w:rsid w:val="001C10E5"/>
    <w:rsid w:val="001C17EB"/>
    <w:rsid w:val="001C47EB"/>
    <w:rsid w:val="001E257D"/>
    <w:rsid w:val="001F009E"/>
    <w:rsid w:val="001F00D7"/>
    <w:rsid w:val="001F01E4"/>
    <w:rsid w:val="001F1B8C"/>
    <w:rsid w:val="001F27B4"/>
    <w:rsid w:val="00203ED5"/>
    <w:rsid w:val="00213E1A"/>
    <w:rsid w:val="002145BA"/>
    <w:rsid w:val="00214B25"/>
    <w:rsid w:val="00221307"/>
    <w:rsid w:val="00224A99"/>
    <w:rsid w:val="00232435"/>
    <w:rsid w:val="00236BDF"/>
    <w:rsid w:val="00261820"/>
    <w:rsid w:val="0026463C"/>
    <w:rsid w:val="0026483D"/>
    <w:rsid w:val="00266289"/>
    <w:rsid w:val="002667BA"/>
    <w:rsid w:val="00270899"/>
    <w:rsid w:val="00274B3F"/>
    <w:rsid w:val="00286A03"/>
    <w:rsid w:val="002A3787"/>
    <w:rsid w:val="002A4BBF"/>
    <w:rsid w:val="002A5222"/>
    <w:rsid w:val="002B3372"/>
    <w:rsid w:val="002D3AD6"/>
    <w:rsid w:val="002D6D0A"/>
    <w:rsid w:val="002E18C3"/>
    <w:rsid w:val="002E4670"/>
    <w:rsid w:val="002F1E7D"/>
    <w:rsid w:val="002F271D"/>
    <w:rsid w:val="002F6D75"/>
    <w:rsid w:val="0032166A"/>
    <w:rsid w:val="00324B4B"/>
    <w:rsid w:val="00351766"/>
    <w:rsid w:val="00370141"/>
    <w:rsid w:val="0037078F"/>
    <w:rsid w:val="0037310C"/>
    <w:rsid w:val="00376CC2"/>
    <w:rsid w:val="00395881"/>
    <w:rsid w:val="003A1B9E"/>
    <w:rsid w:val="003A46E4"/>
    <w:rsid w:val="003A7A80"/>
    <w:rsid w:val="003C09F9"/>
    <w:rsid w:val="003C3747"/>
    <w:rsid w:val="003C7973"/>
    <w:rsid w:val="003E4441"/>
    <w:rsid w:val="003E53AE"/>
    <w:rsid w:val="003E7E6D"/>
    <w:rsid w:val="003F161A"/>
    <w:rsid w:val="00436077"/>
    <w:rsid w:val="0044397A"/>
    <w:rsid w:val="00445339"/>
    <w:rsid w:val="0046086A"/>
    <w:rsid w:val="00466566"/>
    <w:rsid w:val="0046714F"/>
    <w:rsid w:val="00471F1A"/>
    <w:rsid w:val="00472B63"/>
    <w:rsid w:val="004804C2"/>
    <w:rsid w:val="00483C92"/>
    <w:rsid w:val="004A12B0"/>
    <w:rsid w:val="004A5B2E"/>
    <w:rsid w:val="004A763B"/>
    <w:rsid w:val="004C3E67"/>
    <w:rsid w:val="004D450A"/>
    <w:rsid w:val="004F139F"/>
    <w:rsid w:val="00503B4C"/>
    <w:rsid w:val="00512D5E"/>
    <w:rsid w:val="005154C6"/>
    <w:rsid w:val="00515544"/>
    <w:rsid w:val="005174F8"/>
    <w:rsid w:val="00517A51"/>
    <w:rsid w:val="00521138"/>
    <w:rsid w:val="00527391"/>
    <w:rsid w:val="0053237E"/>
    <w:rsid w:val="00532C44"/>
    <w:rsid w:val="0053375E"/>
    <w:rsid w:val="00535B03"/>
    <w:rsid w:val="00544B72"/>
    <w:rsid w:val="00576E39"/>
    <w:rsid w:val="00587960"/>
    <w:rsid w:val="005A33D4"/>
    <w:rsid w:val="005B7C5B"/>
    <w:rsid w:val="005C0747"/>
    <w:rsid w:val="005C7CEF"/>
    <w:rsid w:val="005E10FC"/>
    <w:rsid w:val="005E1BFC"/>
    <w:rsid w:val="005E20F4"/>
    <w:rsid w:val="005F65D7"/>
    <w:rsid w:val="00630731"/>
    <w:rsid w:val="00632CBB"/>
    <w:rsid w:val="006517E8"/>
    <w:rsid w:val="006573BA"/>
    <w:rsid w:val="00661A7C"/>
    <w:rsid w:val="006647F1"/>
    <w:rsid w:val="006B1C61"/>
    <w:rsid w:val="006B76FA"/>
    <w:rsid w:val="006B7B4D"/>
    <w:rsid w:val="006D5C08"/>
    <w:rsid w:val="006E7F29"/>
    <w:rsid w:val="006F194E"/>
    <w:rsid w:val="006F43C7"/>
    <w:rsid w:val="006F51B5"/>
    <w:rsid w:val="006F71DD"/>
    <w:rsid w:val="0072499B"/>
    <w:rsid w:val="00727480"/>
    <w:rsid w:val="00737A50"/>
    <w:rsid w:val="00740533"/>
    <w:rsid w:val="00747754"/>
    <w:rsid w:val="0075116D"/>
    <w:rsid w:val="007617C8"/>
    <w:rsid w:val="007656D9"/>
    <w:rsid w:val="00766458"/>
    <w:rsid w:val="007672D2"/>
    <w:rsid w:val="00777D6F"/>
    <w:rsid w:val="00783974"/>
    <w:rsid w:val="00784C9F"/>
    <w:rsid w:val="00786A1C"/>
    <w:rsid w:val="00797D51"/>
    <w:rsid w:val="007A1B12"/>
    <w:rsid w:val="007A5312"/>
    <w:rsid w:val="007A70AA"/>
    <w:rsid w:val="007B2A79"/>
    <w:rsid w:val="007B678D"/>
    <w:rsid w:val="007D4106"/>
    <w:rsid w:val="007E61C8"/>
    <w:rsid w:val="0081129E"/>
    <w:rsid w:val="008207E5"/>
    <w:rsid w:val="00820A75"/>
    <w:rsid w:val="00821958"/>
    <w:rsid w:val="008230A0"/>
    <w:rsid w:val="00834131"/>
    <w:rsid w:val="00840225"/>
    <w:rsid w:val="008564EA"/>
    <w:rsid w:val="00864557"/>
    <w:rsid w:val="00876420"/>
    <w:rsid w:val="00876DC6"/>
    <w:rsid w:val="008845CA"/>
    <w:rsid w:val="00887AA7"/>
    <w:rsid w:val="00890152"/>
    <w:rsid w:val="008A36B0"/>
    <w:rsid w:val="008A4601"/>
    <w:rsid w:val="008B21B4"/>
    <w:rsid w:val="008B7E18"/>
    <w:rsid w:val="008C4BC6"/>
    <w:rsid w:val="008D7DE2"/>
    <w:rsid w:val="008E35FE"/>
    <w:rsid w:val="008E6503"/>
    <w:rsid w:val="008E6F2E"/>
    <w:rsid w:val="008F7108"/>
    <w:rsid w:val="00900A0E"/>
    <w:rsid w:val="009029B0"/>
    <w:rsid w:val="00921317"/>
    <w:rsid w:val="009226B1"/>
    <w:rsid w:val="00923C62"/>
    <w:rsid w:val="00926F8D"/>
    <w:rsid w:val="0093193C"/>
    <w:rsid w:val="00942C2B"/>
    <w:rsid w:val="0095380F"/>
    <w:rsid w:val="0097399E"/>
    <w:rsid w:val="0097496B"/>
    <w:rsid w:val="009F37BE"/>
    <w:rsid w:val="009F3C80"/>
    <w:rsid w:val="009F4C7B"/>
    <w:rsid w:val="00A00777"/>
    <w:rsid w:val="00A036E2"/>
    <w:rsid w:val="00A07BE8"/>
    <w:rsid w:val="00A22D59"/>
    <w:rsid w:val="00A24F27"/>
    <w:rsid w:val="00A25A6E"/>
    <w:rsid w:val="00A330E6"/>
    <w:rsid w:val="00A33BBD"/>
    <w:rsid w:val="00A37804"/>
    <w:rsid w:val="00A4490C"/>
    <w:rsid w:val="00A70C6B"/>
    <w:rsid w:val="00A72C08"/>
    <w:rsid w:val="00A762C1"/>
    <w:rsid w:val="00A87A23"/>
    <w:rsid w:val="00A91BE7"/>
    <w:rsid w:val="00A91C08"/>
    <w:rsid w:val="00AA30C2"/>
    <w:rsid w:val="00AB2740"/>
    <w:rsid w:val="00AC3FDD"/>
    <w:rsid w:val="00AC4DE7"/>
    <w:rsid w:val="00AD4E08"/>
    <w:rsid w:val="00AD653F"/>
    <w:rsid w:val="00AE0543"/>
    <w:rsid w:val="00AE2990"/>
    <w:rsid w:val="00AE3BE4"/>
    <w:rsid w:val="00AE65D5"/>
    <w:rsid w:val="00AE7BE1"/>
    <w:rsid w:val="00AF42C4"/>
    <w:rsid w:val="00B063EC"/>
    <w:rsid w:val="00B129A0"/>
    <w:rsid w:val="00B20422"/>
    <w:rsid w:val="00B4144D"/>
    <w:rsid w:val="00B435A5"/>
    <w:rsid w:val="00B53ECC"/>
    <w:rsid w:val="00B73A54"/>
    <w:rsid w:val="00B73BBC"/>
    <w:rsid w:val="00B75CCB"/>
    <w:rsid w:val="00B82AE9"/>
    <w:rsid w:val="00B867BF"/>
    <w:rsid w:val="00B93B76"/>
    <w:rsid w:val="00B9438E"/>
    <w:rsid w:val="00BA4BAB"/>
    <w:rsid w:val="00BA6D84"/>
    <w:rsid w:val="00BB474E"/>
    <w:rsid w:val="00BB718D"/>
    <w:rsid w:val="00BC0823"/>
    <w:rsid w:val="00BC5EA2"/>
    <w:rsid w:val="00BD3356"/>
    <w:rsid w:val="00BD3973"/>
    <w:rsid w:val="00BE11AF"/>
    <w:rsid w:val="00BE2162"/>
    <w:rsid w:val="00BF1D82"/>
    <w:rsid w:val="00BF6D6F"/>
    <w:rsid w:val="00C106B7"/>
    <w:rsid w:val="00C33283"/>
    <w:rsid w:val="00C3422D"/>
    <w:rsid w:val="00C34D87"/>
    <w:rsid w:val="00C437C3"/>
    <w:rsid w:val="00C57A8F"/>
    <w:rsid w:val="00C60A35"/>
    <w:rsid w:val="00C67046"/>
    <w:rsid w:val="00C77B4A"/>
    <w:rsid w:val="00C945B3"/>
    <w:rsid w:val="00CA391F"/>
    <w:rsid w:val="00CB0A52"/>
    <w:rsid w:val="00CB20A4"/>
    <w:rsid w:val="00CC453D"/>
    <w:rsid w:val="00CD6D35"/>
    <w:rsid w:val="00CE09C2"/>
    <w:rsid w:val="00CF1E93"/>
    <w:rsid w:val="00D0311C"/>
    <w:rsid w:val="00D1497E"/>
    <w:rsid w:val="00D22D41"/>
    <w:rsid w:val="00D301E9"/>
    <w:rsid w:val="00D4154B"/>
    <w:rsid w:val="00D47467"/>
    <w:rsid w:val="00D517BF"/>
    <w:rsid w:val="00D51A0A"/>
    <w:rsid w:val="00D60FD6"/>
    <w:rsid w:val="00D70C62"/>
    <w:rsid w:val="00D7175A"/>
    <w:rsid w:val="00D71FE0"/>
    <w:rsid w:val="00D74370"/>
    <w:rsid w:val="00D75CC5"/>
    <w:rsid w:val="00D77269"/>
    <w:rsid w:val="00D82938"/>
    <w:rsid w:val="00D86371"/>
    <w:rsid w:val="00D86454"/>
    <w:rsid w:val="00D94AFF"/>
    <w:rsid w:val="00DA28FE"/>
    <w:rsid w:val="00DB032E"/>
    <w:rsid w:val="00DC3441"/>
    <w:rsid w:val="00DD4C4A"/>
    <w:rsid w:val="00DE020A"/>
    <w:rsid w:val="00DE2372"/>
    <w:rsid w:val="00DE5AD8"/>
    <w:rsid w:val="00DE6075"/>
    <w:rsid w:val="00DE61E9"/>
    <w:rsid w:val="00DE7527"/>
    <w:rsid w:val="00E0175D"/>
    <w:rsid w:val="00E120FB"/>
    <w:rsid w:val="00E15D42"/>
    <w:rsid w:val="00E168CF"/>
    <w:rsid w:val="00E4357D"/>
    <w:rsid w:val="00E61F18"/>
    <w:rsid w:val="00E6329D"/>
    <w:rsid w:val="00E76AC8"/>
    <w:rsid w:val="00E91A4A"/>
    <w:rsid w:val="00E96BD6"/>
    <w:rsid w:val="00EA33FB"/>
    <w:rsid w:val="00EB2654"/>
    <w:rsid w:val="00EC1C6F"/>
    <w:rsid w:val="00EC723A"/>
    <w:rsid w:val="00ED0E5E"/>
    <w:rsid w:val="00ED44D4"/>
    <w:rsid w:val="00EF1D4C"/>
    <w:rsid w:val="00EF1EB5"/>
    <w:rsid w:val="00EF2203"/>
    <w:rsid w:val="00EF3551"/>
    <w:rsid w:val="00F1075C"/>
    <w:rsid w:val="00F120DB"/>
    <w:rsid w:val="00F12A68"/>
    <w:rsid w:val="00F42ACB"/>
    <w:rsid w:val="00F46E04"/>
    <w:rsid w:val="00F47155"/>
    <w:rsid w:val="00F661B8"/>
    <w:rsid w:val="00F72826"/>
    <w:rsid w:val="00F770A8"/>
    <w:rsid w:val="00FA29D7"/>
    <w:rsid w:val="00FB3B96"/>
    <w:rsid w:val="00FF4EAE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97397"/>
  <w15:chartTrackingRefBased/>
  <w15:docId w15:val="{4A254EF5-3477-47DF-B9C6-06304157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9226B1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226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226B1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226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226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226B1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226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9226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226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26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226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226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226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226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226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226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9226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226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9226B1"/>
  </w:style>
  <w:style w:type="paragraph" w:styleId="Szvegtrzs2">
    <w:name w:val="Body Text 2"/>
    <w:basedOn w:val="Norml"/>
    <w:link w:val="Szvegtrzs2Char"/>
    <w:uiPriority w:val="99"/>
    <w:unhideWhenUsed/>
    <w:rsid w:val="009226B1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226B1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9226B1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csostblzat44">
    <w:name w:val="Rácsos táblázat44"/>
    <w:basedOn w:val="Normltblzat"/>
    <w:next w:val="Rcsos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9226B1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9226B1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92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9226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9226B1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9226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9226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226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26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26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226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9226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226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9226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226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26B1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226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26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226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226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226B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226B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26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26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26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6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9226B1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9226B1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9226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22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226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9226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226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226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226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226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226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226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226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226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226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226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226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226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226B1"/>
  </w:style>
  <w:style w:type="paragraph" w:customStyle="1" w:styleId="Index">
    <w:name w:val="Index"/>
    <w:basedOn w:val="Norml"/>
    <w:uiPriority w:val="99"/>
    <w:rsid w:val="009226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226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26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226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226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26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226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226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226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226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226B1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9226B1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92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226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9226B1"/>
    <w:rPr>
      <w:sz w:val="16"/>
      <w:szCs w:val="16"/>
    </w:rPr>
  </w:style>
  <w:style w:type="character" w:customStyle="1" w:styleId="NumberingSymbols">
    <w:name w:val="Numbering Symbols"/>
    <w:rsid w:val="009226B1"/>
  </w:style>
  <w:style w:type="character" w:customStyle="1" w:styleId="EndnoteSymbol">
    <w:name w:val="Endnote Symbol"/>
    <w:rsid w:val="009226B1"/>
  </w:style>
  <w:style w:type="character" w:customStyle="1" w:styleId="WW8Num4z0">
    <w:name w:val="WW8Num4z0"/>
    <w:rsid w:val="009226B1"/>
    <w:rPr>
      <w:b w:val="0"/>
      <w:bCs w:val="0"/>
    </w:rPr>
  </w:style>
  <w:style w:type="character" w:customStyle="1" w:styleId="WW8Num9z0">
    <w:name w:val="WW8Num9z0"/>
    <w:rsid w:val="009226B1"/>
    <w:rPr>
      <w:b w:val="0"/>
      <w:bCs w:val="0"/>
    </w:rPr>
  </w:style>
  <w:style w:type="character" w:customStyle="1" w:styleId="WW8Num13z0">
    <w:name w:val="WW8Num13z0"/>
    <w:rsid w:val="009226B1"/>
    <w:rPr>
      <w:b/>
      <w:bCs w:val="0"/>
    </w:rPr>
  </w:style>
  <w:style w:type="character" w:customStyle="1" w:styleId="WW8Num15z0">
    <w:name w:val="WW8Num15z0"/>
    <w:rsid w:val="009226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226B1"/>
    <w:rPr>
      <w:rFonts w:ascii="Courier New" w:hAnsi="Courier New" w:cs="Courier New" w:hint="default"/>
    </w:rPr>
  </w:style>
  <w:style w:type="character" w:customStyle="1" w:styleId="WW8Num15z2">
    <w:name w:val="WW8Num15z2"/>
    <w:rsid w:val="009226B1"/>
    <w:rPr>
      <w:rFonts w:ascii="Wingdings" w:hAnsi="Wingdings" w:hint="default"/>
    </w:rPr>
  </w:style>
  <w:style w:type="character" w:customStyle="1" w:styleId="WW8Num15z3">
    <w:name w:val="WW8Num15z3"/>
    <w:rsid w:val="009226B1"/>
    <w:rPr>
      <w:rFonts w:ascii="Symbol" w:hAnsi="Symbol" w:hint="default"/>
    </w:rPr>
  </w:style>
  <w:style w:type="character" w:customStyle="1" w:styleId="WW8Num16z0">
    <w:name w:val="WW8Num16z0"/>
    <w:rsid w:val="009226B1"/>
    <w:rPr>
      <w:i/>
      <w:iCs w:val="0"/>
    </w:rPr>
  </w:style>
  <w:style w:type="character" w:customStyle="1" w:styleId="WW8Num19z0">
    <w:name w:val="WW8Num19z0"/>
    <w:rsid w:val="009226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9226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226B1"/>
    <w:rPr>
      <w:rFonts w:ascii="Courier New" w:hAnsi="Courier New" w:cs="Courier New" w:hint="default"/>
    </w:rPr>
  </w:style>
  <w:style w:type="character" w:customStyle="1" w:styleId="WW8Num20z2">
    <w:name w:val="WW8Num20z2"/>
    <w:rsid w:val="009226B1"/>
    <w:rPr>
      <w:rFonts w:ascii="Wingdings" w:hAnsi="Wingdings" w:hint="default"/>
    </w:rPr>
  </w:style>
  <w:style w:type="character" w:customStyle="1" w:styleId="WW8Num20z3">
    <w:name w:val="WW8Num20z3"/>
    <w:rsid w:val="009226B1"/>
    <w:rPr>
      <w:rFonts w:ascii="Symbol" w:hAnsi="Symbol" w:hint="default"/>
    </w:rPr>
  </w:style>
  <w:style w:type="character" w:customStyle="1" w:styleId="WW8Num24z0">
    <w:name w:val="WW8Num24z0"/>
    <w:rsid w:val="009226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226B1"/>
  </w:style>
  <w:style w:type="character" w:customStyle="1" w:styleId="CharChar">
    <w:name w:val="Char Char"/>
    <w:rsid w:val="009226B1"/>
    <w:rPr>
      <w:lang w:val="hu-HU" w:eastAsia="ar-SA" w:bidi="ar-SA"/>
    </w:rPr>
  </w:style>
  <w:style w:type="character" w:customStyle="1" w:styleId="CharChar1">
    <w:name w:val="Char Char1"/>
    <w:rsid w:val="009226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9226B1"/>
    <w:rPr>
      <w:vertAlign w:val="superscript"/>
    </w:rPr>
  </w:style>
  <w:style w:type="character" w:customStyle="1" w:styleId="Oldalszm1">
    <w:name w:val="Oldalszám1"/>
    <w:basedOn w:val="Bekezdsalapbettpusa1"/>
    <w:rsid w:val="009226B1"/>
  </w:style>
  <w:style w:type="character" w:customStyle="1" w:styleId="FootnoteSymbol">
    <w:name w:val="Footnote Symbol"/>
    <w:rsid w:val="009226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226B1"/>
  </w:style>
  <w:style w:type="table" w:customStyle="1" w:styleId="Rcsostblzat1">
    <w:name w:val="Rácsos táblázat1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226B1"/>
    <w:rPr>
      <w:rFonts w:cs="Tahoma"/>
    </w:rPr>
  </w:style>
  <w:style w:type="numbering" w:customStyle="1" w:styleId="Stlus1">
    <w:name w:val="Stílus1"/>
    <w:uiPriority w:val="99"/>
    <w:rsid w:val="009226B1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9226B1"/>
  </w:style>
  <w:style w:type="table" w:customStyle="1" w:styleId="Rcsostblzat4">
    <w:name w:val="Rácsos táblázat4"/>
    <w:basedOn w:val="Normltblzat"/>
    <w:next w:val="Rcsos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92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9226B1"/>
  </w:style>
  <w:style w:type="character" w:customStyle="1" w:styleId="highlight">
    <w:name w:val="highlight"/>
    <w:basedOn w:val="Bekezdsalapbettpusa"/>
    <w:rsid w:val="009226B1"/>
  </w:style>
  <w:style w:type="paragraph" w:customStyle="1" w:styleId="msonormal0">
    <w:name w:val="msonormal"/>
    <w:basedOn w:val="Norml"/>
    <w:uiPriority w:val="99"/>
    <w:semiHidden/>
    <w:rsid w:val="009226B1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92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9226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9226B1"/>
  </w:style>
  <w:style w:type="paragraph" w:styleId="Nincstrkz">
    <w:name w:val="No Spacing"/>
    <w:link w:val="NincstrkzChar"/>
    <w:qFormat/>
    <w:rsid w:val="009226B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Bekezdsalapbettpusa"/>
    <w:rsid w:val="00E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4DF4-6C09-4A94-9171-2D6E33F5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1172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3</cp:revision>
  <dcterms:created xsi:type="dcterms:W3CDTF">2022-09-09T08:44:00Z</dcterms:created>
  <dcterms:modified xsi:type="dcterms:W3CDTF">2022-09-09T08:44:00Z</dcterms:modified>
</cp:coreProperties>
</file>