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B47" w:rsidRPr="00F510BC" w:rsidRDefault="00611B47" w:rsidP="002A6AD4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:rsidR="00611B47" w:rsidRPr="005A7A4D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DE7DE6" w:rsidRDefault="00611B47" w:rsidP="00611B47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I. </w:t>
      </w:r>
      <w:r w:rsidRPr="00DE7DE6">
        <w:rPr>
          <w:color w:val="002060"/>
        </w:rPr>
        <w:t>A PÁLYÁZÓ ADATAI</w:t>
      </w:r>
    </w:p>
    <w:p w:rsidR="00611B47" w:rsidRPr="00F01EEE" w:rsidRDefault="00611B47" w:rsidP="00611B47">
      <w:pPr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0" w:name="_Hlk112141788"/>
          </w:p>
        </w:tc>
      </w:tr>
      <w:bookmarkEnd w:id="0"/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DE7DE6">
        <w:rPr>
          <w:b/>
          <w:color w:val="0070C0"/>
        </w:rPr>
        <w:t>A PÁLYÁZÓ CÉGJEGYZÉKSZÁMA,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Pr="00DE7DE6">
        <w:rPr>
          <w:b/>
          <w:color w:val="0070C0"/>
        </w:rPr>
        <w:t>A PÁLYÁZÓ VEZETŐ TISZTSÉGVISELŐJÉNEK, KÉPVISELŐJÉNEK TELE</w:t>
      </w:r>
      <w:r>
        <w:rPr>
          <w:b/>
          <w:color w:val="0070C0"/>
        </w:rPr>
        <w:t>F</w:t>
      </w:r>
      <w:r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E7DE6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2522"/>
          </w:p>
        </w:tc>
      </w:tr>
      <w:bookmarkEnd w:id="1"/>
    </w:tbl>
    <w:p w:rsidR="00611B47" w:rsidRDefault="00611B47" w:rsidP="00611B47">
      <w:pPr>
        <w:rPr>
          <w:rFonts w:ascii="Arial" w:hAnsi="Arial" w:cs="Arial"/>
          <w:sz w:val="20"/>
          <w:szCs w:val="20"/>
        </w:rPr>
      </w:pPr>
    </w:p>
    <w:p w:rsidR="00611B47" w:rsidRPr="00F01EEE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DE7DE6" w:rsidRDefault="00611B47" w:rsidP="00611B47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Pr="00DE7DE6">
        <w:rPr>
          <w:color w:val="002060"/>
        </w:rPr>
        <w:t>A TERVEZETT MÉDIASZOLGÁLTATÁS ALAPVETŐ ADATAI</w:t>
      </w:r>
      <w:r w:rsidRPr="00DE7DE6">
        <w:rPr>
          <w:rStyle w:val="Lbjegyzet-hivatkozs"/>
          <w:color w:val="002060"/>
        </w:rPr>
        <w:footnoteReference w:id="1"/>
      </w:r>
    </w:p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8D163F">
        <w:rPr>
          <w:b/>
          <w:color w:val="0070C0"/>
        </w:rPr>
        <w:t xml:space="preserve">TÍPUSA: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11B47" w:rsidRPr="00F01EEE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1B47" w:rsidRPr="00F01EEE" w:rsidTr="002E7828">
        <w:trPr>
          <w:cantSplit/>
          <w:trHeight w:hRule="exact" w:val="57"/>
        </w:trPr>
        <w:tc>
          <w:tcPr>
            <w:tcW w:w="154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611B47" w:rsidRPr="00F01EEE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3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1B47" w:rsidRPr="00F01EEE" w:rsidTr="002E7828">
        <w:trPr>
          <w:cantSplit/>
          <w:trHeight w:hRule="exact" w:val="57"/>
        </w:trPr>
        <w:tc>
          <w:tcPr>
            <w:tcW w:w="154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611B47" w:rsidRPr="00F01EEE" w:rsidTr="002E7828">
        <w:trPr>
          <w:trHeight w:hRule="exact" w:val="284"/>
        </w:trPr>
        <w:tc>
          <w:tcPr>
            <w:tcW w:w="5954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cantSplit/>
          <w:trHeight w:hRule="exact" w:val="57"/>
        </w:trPr>
        <w:tc>
          <w:tcPr>
            <w:tcW w:w="5954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5954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B47" w:rsidRPr="00F01EEE" w:rsidTr="002E7828">
        <w:trPr>
          <w:trHeight w:val="386"/>
        </w:trPr>
        <w:tc>
          <w:tcPr>
            <w:tcW w:w="500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rPr>
          <w:b/>
          <w:color w:val="0070C0"/>
        </w:rPr>
      </w:pPr>
      <w:r>
        <w:rPr>
          <w:b/>
          <w:color w:val="0070C0"/>
        </w:rPr>
        <w:t xml:space="preserve">4. </w:t>
      </w:r>
      <w:r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611B47" w:rsidRPr="00F01EEE" w:rsidTr="002E7828">
        <w:trPr>
          <w:trHeight w:hRule="exact" w:val="284"/>
        </w:trPr>
        <w:tc>
          <w:tcPr>
            <w:tcW w:w="198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1B47" w:rsidRPr="00F01EEE" w:rsidTr="002E7828">
        <w:trPr>
          <w:trHeight w:hRule="exact" w:val="57"/>
        </w:trPr>
        <w:tc>
          <w:tcPr>
            <w:tcW w:w="198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198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207C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6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611B47" w:rsidRPr="00F01EEE" w:rsidTr="002E782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1B47" w:rsidRPr="00F01EEE" w:rsidTr="002E7828">
        <w:trPr>
          <w:trHeight w:hRule="exact" w:val="57"/>
        </w:trPr>
        <w:tc>
          <w:tcPr>
            <w:tcW w:w="864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611B47" w:rsidRPr="00F01EEE" w:rsidTr="002E7828">
        <w:trPr>
          <w:trHeight w:hRule="exact" w:val="57"/>
        </w:trPr>
        <w:tc>
          <w:tcPr>
            <w:tcW w:w="864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RDS RT (rádiószöveg)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7"/>
        </w:trPr>
        <w:tc>
          <w:tcPr>
            <w:tcW w:w="864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7"/>
        </w:trPr>
        <w:tc>
          <w:tcPr>
            <w:tcW w:w="864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8647" w:type="dxa"/>
            <w:tcBorders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611B47" w:rsidRPr="00F01EEE" w:rsidTr="002E7828">
        <w:trPr>
          <w:trHeight w:val="386"/>
        </w:trPr>
        <w:tc>
          <w:tcPr>
            <w:tcW w:w="9072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1479031"/>
          </w:p>
        </w:tc>
      </w:tr>
      <w:bookmarkEnd w:id="4"/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lastRenderedPageBreak/>
        <w:t xml:space="preserve">7. </w:t>
      </w:r>
      <w:r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6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D163F" w:rsidRDefault="00611B47" w:rsidP="00611B47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Pr="008D163F">
        <w:rPr>
          <w:b/>
          <w:color w:val="0070C0"/>
        </w:rPr>
        <w:t>A MÉDIASZOLGÁLTATÁS SZIGNÁLJA:</w:t>
      </w:r>
      <w:r w:rsidRPr="008D163F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6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1461332"/>
          </w:p>
        </w:tc>
      </w:tr>
      <w:bookmarkEnd w:id="5"/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 w:rsidRPr="008C08D4">
        <w:rPr>
          <w:b/>
          <w:color w:val="0070C0"/>
        </w:rPr>
        <w:t>9. A PÁLYÁZATI AJÁNLAT VÉTELKÖRZET-BŐVÍTÉSRE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611B47" w:rsidRPr="008C08D4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cantSplit/>
          <w:trHeight w:hRule="exact" w:val="57"/>
        </w:trPr>
        <w:tc>
          <w:tcPr>
            <w:tcW w:w="154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 w:rsidRPr="008C08D4">
        <w:rPr>
          <w:b/>
          <w:color w:val="0070C0"/>
        </w:rPr>
        <w:t>10. VÉTELKÖRZET-BŐVÍTÉSRE IRÁNYULÓ PÁLYÁZATI AJÁNLAT ESETÉN:</w:t>
      </w:r>
    </w:p>
    <w:tbl>
      <w:tblPr>
        <w:tblStyle w:val="Rcsostblzat"/>
        <w:tblW w:w="9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283"/>
        <w:gridCol w:w="283"/>
      </w:tblGrid>
      <w:tr w:rsidR="00452962" w:rsidRPr="008C08D4" w:rsidTr="00452962">
        <w:trPr>
          <w:trHeight w:hRule="exact" w:val="500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6" w:name="_Hlk117072523"/>
            <w:bookmarkStart w:id="7" w:name="_Hlk117072705"/>
            <w:r w:rsidRPr="008C08D4">
              <w:rPr>
                <w:rFonts w:ascii="Arial" w:hAnsi="Arial" w:cs="Arial"/>
                <w:sz w:val="20"/>
                <w:szCs w:val="20"/>
              </w:rPr>
              <w:t>A BUDAPEST 89,5 MHz + TATABÁNYA 102,5 MHz + SZÉKESFEHÉRVÁR 99,8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8C08D4" w:rsidTr="00452962">
        <w:trPr>
          <w:trHeight w:hRule="exact" w:val="5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8C08D4" w:rsidTr="00452962">
        <w:trPr>
          <w:trHeight w:hRule="exact" w:val="28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GYŐR 103,1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8C08D4" w:rsidTr="00452962">
        <w:trPr>
          <w:trHeight w:hRule="exact" w:val="5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8C08D4" w:rsidTr="00452962">
        <w:trPr>
          <w:trHeight w:hRule="exact" w:val="28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KESZTHELY 99,4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8C08D4" w:rsidTr="00452962">
        <w:trPr>
          <w:trHeight w:hRule="exact" w:val="5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8C08D4" w:rsidTr="00452962">
        <w:trPr>
          <w:trHeight w:hRule="exact" w:val="284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PÁPA 95,7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6"/>
      <w:bookmarkEnd w:id="7"/>
      <w:tr w:rsidR="00452962" w:rsidRPr="008C08D4" w:rsidTr="00452962">
        <w:trPr>
          <w:trHeight w:hRule="exact" w:val="57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vAlign w:val="center"/>
          </w:tcPr>
          <w:p w:rsidR="00452962" w:rsidRPr="008C08D4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962" w:rsidRPr="00F01EEE" w:rsidTr="00452962">
        <w:trPr>
          <w:trHeight w:hRule="exact" w:val="562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8C08D4" w:rsidRDefault="00452962" w:rsidP="00452962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SZÉKESFEHÉRVÁR 101,8 MHz + VELENCE MELEG-HEGY 90,4 MHz VÉTELKÖRZET-BŐVÍTÉSÉRE IRÁNYUL AZ AJÁNLAT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452962" w:rsidRPr="00F01EEE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962" w:rsidRPr="00F01EEE" w:rsidRDefault="00452962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E03686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  <w:highlight w:val="yellow"/>
        </w:rPr>
      </w:pPr>
    </w:p>
    <w:p w:rsidR="00611B47" w:rsidRPr="00E03686" w:rsidRDefault="00611B47" w:rsidP="00611B47">
      <w:pPr>
        <w:rPr>
          <w:rFonts w:ascii="Arial" w:hAnsi="Arial" w:cs="Arial"/>
          <w:sz w:val="20"/>
          <w:szCs w:val="20"/>
          <w:highlight w:val="yellow"/>
        </w:rPr>
      </w:pPr>
    </w:p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8C08D4" w:rsidRDefault="00611B47" w:rsidP="00611B47">
      <w:pPr>
        <w:rPr>
          <w:b/>
          <w:color w:val="0070C0"/>
        </w:rPr>
      </w:pPr>
      <w:r w:rsidRPr="008C08D4">
        <w:rPr>
          <w:rFonts w:ascii="Arial" w:hAnsi="Arial" w:cs="Arial"/>
          <w:b/>
          <w:color w:val="0070C0"/>
          <w:sz w:val="20"/>
        </w:rPr>
        <w:lastRenderedPageBreak/>
        <w:t>11. A PÁLYÁZATI AJÁNLAT HÁLÓZATBA KAPCSOLÓDÁSRA IRÁNYUL: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4"/>
      </w:tblGrid>
      <w:tr w:rsidR="00611B47" w:rsidRPr="008C08D4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IGEN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cantSplit/>
          <w:trHeight w:hRule="exact" w:val="57"/>
        </w:trPr>
        <w:tc>
          <w:tcPr>
            <w:tcW w:w="154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284"/>
        </w:trPr>
        <w:tc>
          <w:tcPr>
            <w:tcW w:w="154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NEM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spacing w:after="36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b/>
          <w:color w:val="0070C0"/>
        </w:rPr>
      </w:pPr>
      <w:r w:rsidRPr="008C08D4">
        <w:rPr>
          <w:b/>
          <w:color w:val="0070C0"/>
        </w:rPr>
        <w:t>12. HÁLÓZATBA KAPCSOLÓDÁSRA IRÁNYULÓ PÁLYÁZATI AJÁNLAT ESETÉN:</w:t>
      </w:r>
    </w:p>
    <w:p w:rsidR="00611B47" w:rsidRPr="008C08D4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HÁLÓZATOS MÉDIASZOLGÁLTATÓ MEGNEVEZÉSE: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611B47" w:rsidRPr="008C08D4" w:rsidTr="002E7828">
        <w:trPr>
          <w:trHeight w:val="386"/>
        </w:trPr>
        <w:tc>
          <w:tcPr>
            <w:tcW w:w="9072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HÁLÓZATOS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8C08D4" w:rsidTr="002E7828">
        <w:trPr>
          <w:trHeight w:val="386"/>
        </w:trPr>
        <w:tc>
          <w:tcPr>
            <w:tcW w:w="949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HÁLÓZATOS MÉDIASZOLGÁLTATÁS TELEPHELYE ÉS FREKVENCIÁJA: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8C08D4" w:rsidTr="002E7828">
        <w:trPr>
          <w:trHeight w:val="386"/>
        </w:trPr>
        <w:tc>
          <w:tcPr>
            <w:tcW w:w="949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SAJÁT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8C08D4" w:rsidTr="002E7828">
        <w:trPr>
          <w:trHeight w:val="386"/>
        </w:trPr>
        <w:tc>
          <w:tcPr>
            <w:tcW w:w="949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SAJÁT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8C08D4" w:rsidTr="002E7828">
        <w:trPr>
          <w:trHeight w:val="386"/>
        </w:trPr>
        <w:tc>
          <w:tcPr>
            <w:tcW w:w="949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HÁLÓZATOS MÉDIASZOLGÁLTATÁS NAPI MŰSORIDEJE, IDŐTARTAMA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8C08D4" w:rsidTr="002E7828">
        <w:trPr>
          <w:trHeight w:val="386"/>
        </w:trPr>
        <w:tc>
          <w:tcPr>
            <w:tcW w:w="9498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F01EEE" w:rsidRDefault="00611B47" w:rsidP="00611B47">
      <w:pPr>
        <w:pStyle w:val="Listaszerbekezds"/>
        <w:spacing w:after="120" w:line="240" w:lineRule="auto"/>
        <w:ind w:left="0" w:right="-2"/>
        <w:contextualSpacing w:val="0"/>
        <w:rPr>
          <w:rFonts w:ascii="Arial" w:hAnsi="Arial" w:cs="Arial"/>
          <w:sz w:val="20"/>
          <w:szCs w:val="20"/>
        </w:rPr>
      </w:pPr>
      <w:r w:rsidRPr="008C08D4">
        <w:rPr>
          <w:rFonts w:ascii="Arial" w:hAnsi="Arial" w:cs="Arial"/>
          <w:sz w:val="20"/>
          <w:szCs w:val="20"/>
        </w:rPr>
        <w:t>A HÁLÓZATOS MÉDIASZOLGÁLTATÁS NAPI MŰSORIDEJÉNEK KEZDETE ÉS VÉGE (ÓRA, PERC):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6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11B47" w:rsidSect="002A6AD4">
          <w:headerReference w:type="default" r:id="rId7"/>
          <w:footerReference w:type="default" r:id="rId8"/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611B47" w:rsidRPr="00DE7DE6" w:rsidRDefault="00611B47" w:rsidP="00840E86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lastRenderedPageBreak/>
        <w:t xml:space="preserve">III. </w:t>
      </w:r>
      <w:r w:rsidRPr="00DE7DE6">
        <w:rPr>
          <w:color w:val="002060"/>
        </w:rPr>
        <w:t>A MŰSORTERV</w:t>
      </w:r>
    </w:p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Pr="00E42006">
        <w:rPr>
          <w:color w:val="0070C0"/>
        </w:rPr>
        <w:t xml:space="preserve">A TERVEZETT </w:t>
      </w:r>
      <w:r w:rsidRPr="008C08D4">
        <w:rPr>
          <w:color w:val="0070C0"/>
        </w:rPr>
        <w:t>NAPI 24 ÓRÁS MŰSOR ALAPVETŐ ADATAI</w:t>
      </w:r>
      <w:r w:rsidRPr="008C08D4">
        <w:rPr>
          <w:rStyle w:val="Lbjegyzet-hivatkozs"/>
          <w:color w:val="0070C0"/>
        </w:rPr>
        <w:footnoteReference w:id="3"/>
      </w:r>
    </w:p>
    <w:p w:rsidR="00611B47" w:rsidRPr="00F01EEE" w:rsidRDefault="00611B47" w:rsidP="00611B4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Pr="00E42006">
        <w:rPr>
          <w:color w:val="0070C0"/>
        </w:rPr>
        <w:t>A TERVEZETT MÉDIASZOLGÁLTATÁS SAJÁTOS ARCULATA</w:t>
      </w:r>
      <w:r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11B47" w:rsidRPr="00F01EEE" w:rsidTr="002A6AD4">
        <w:trPr>
          <w:trHeight w:val="2079"/>
        </w:trPr>
        <w:tc>
          <w:tcPr>
            <w:tcW w:w="5000" w:type="pct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1.2. </w:t>
      </w:r>
      <w:r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611B47" w:rsidRPr="008E13FF" w:rsidTr="002E7828">
        <w:trPr>
          <w:trHeight w:hRule="exact" w:val="510"/>
        </w:trPr>
        <w:tc>
          <w:tcPr>
            <w:tcW w:w="3261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 w:rsidRPr="005A7A4D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11B47" w:rsidRPr="00F01EEE" w:rsidTr="002E7828">
        <w:trPr>
          <w:trHeight w:hRule="exact" w:val="510"/>
        </w:trPr>
        <w:tc>
          <w:tcPr>
            <w:tcW w:w="3261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10"/>
        </w:trPr>
        <w:tc>
          <w:tcPr>
            <w:tcW w:w="3261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10"/>
        </w:trPr>
        <w:tc>
          <w:tcPr>
            <w:tcW w:w="3261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bookmarkStart w:id="9" w:name="_Hlk111480603"/>
      <w:bookmarkEnd w:id="8"/>
      <w:r>
        <w:rPr>
          <w:color w:val="0070C0"/>
        </w:rPr>
        <w:lastRenderedPageBreak/>
        <w:t xml:space="preserve">1.3. </w:t>
      </w: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2"/>
        <w:gridCol w:w="888"/>
        <w:gridCol w:w="888"/>
        <w:gridCol w:w="887"/>
        <w:gridCol w:w="887"/>
      </w:tblGrid>
      <w:tr w:rsidR="00611B47" w:rsidRPr="008E13FF" w:rsidTr="002A6AD4">
        <w:trPr>
          <w:trHeight w:hRule="exact" w:val="567"/>
        </w:trPr>
        <w:tc>
          <w:tcPr>
            <w:tcW w:w="3730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0" w:name="_Hlk111472550"/>
          </w:p>
        </w:tc>
        <w:tc>
          <w:tcPr>
            <w:tcW w:w="317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7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11B47" w:rsidRPr="00F01EEE" w:rsidTr="002A6AD4">
        <w:trPr>
          <w:trHeight w:hRule="exact" w:val="510"/>
        </w:trPr>
        <w:tc>
          <w:tcPr>
            <w:tcW w:w="373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3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3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3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3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7"/>
            </w: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spacing w:after="120" w:line="240" w:lineRule="auto"/>
        <w:ind w:left="0"/>
        <w:rPr>
          <w:rFonts w:ascii="Arial" w:hAnsi="Arial" w:cs="Arial"/>
          <w:sz w:val="20"/>
          <w:szCs w:val="20"/>
        </w:rPr>
      </w:pPr>
      <w:bookmarkStart w:id="11" w:name="_Hlk111480690"/>
      <w:bookmarkEnd w:id="10"/>
    </w:p>
    <w:bookmarkEnd w:id="9"/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1.4. </w:t>
      </w: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 MŰSORIDŐBEN: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611B47" w:rsidRPr="008E13FF" w:rsidTr="002E7828">
        <w:trPr>
          <w:trHeight w:hRule="exact" w:val="567"/>
        </w:trPr>
        <w:tc>
          <w:tcPr>
            <w:tcW w:w="7655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2" w:name="_Hlk111474355"/>
          </w:p>
        </w:tc>
        <w:tc>
          <w:tcPr>
            <w:tcW w:w="907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07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907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907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11B47" w:rsidRPr="00F01EEE" w:rsidTr="002E7828">
        <w:trPr>
          <w:trHeight w:hRule="exact" w:val="510"/>
        </w:trPr>
        <w:tc>
          <w:tcPr>
            <w:tcW w:w="765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10"/>
        </w:trPr>
        <w:tc>
          <w:tcPr>
            <w:tcW w:w="765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2"/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lastRenderedPageBreak/>
        <w:t xml:space="preserve">1.5. </w:t>
      </w:r>
      <w:r w:rsidRPr="00E42006">
        <w:rPr>
          <w:color w:val="0070C0"/>
        </w:rPr>
        <w:t xml:space="preserve">A MAGYAR ZENEI MŰVEK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611B47" w:rsidRPr="008E13FF" w:rsidTr="002E7828">
        <w:trPr>
          <w:trHeight w:hRule="exact" w:val="567"/>
        </w:trPr>
        <w:tc>
          <w:tcPr>
            <w:tcW w:w="7230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11B47" w:rsidRPr="00F01EEE" w:rsidTr="002E7828">
        <w:trPr>
          <w:trHeight w:hRule="exact" w:val="510"/>
        </w:trPr>
        <w:tc>
          <w:tcPr>
            <w:tcW w:w="7230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r>
        <w:br w:type="page"/>
      </w: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lastRenderedPageBreak/>
        <w:t xml:space="preserve">1.6. </w:t>
      </w:r>
      <w:r w:rsidRPr="00E42006">
        <w:rPr>
          <w:color w:val="0070C0"/>
        </w:rPr>
        <w:t xml:space="preserve">AZ EGYES MŰSORSZÁMOK, MŰSORELEMEK, MŰSORTARTALMI ELEMEK </w:t>
      </w:r>
      <w:r w:rsidRPr="00E42006">
        <w:rPr>
          <w:color w:val="0070C0"/>
          <w:u w:val="single"/>
        </w:rPr>
        <w:t>MINIMÁLIS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7"/>
        <w:gridCol w:w="864"/>
        <w:gridCol w:w="864"/>
        <w:gridCol w:w="864"/>
        <w:gridCol w:w="883"/>
      </w:tblGrid>
      <w:tr w:rsidR="00611B47" w:rsidRPr="008E13FF" w:rsidTr="002A6AD4">
        <w:trPr>
          <w:trHeight w:hRule="exact" w:val="567"/>
        </w:trPr>
        <w:tc>
          <w:tcPr>
            <w:tcW w:w="3758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0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0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0" w:type="pct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E13FF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0"/>
            </w:r>
            <w:r w:rsidRPr="008E13FF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11B47" w:rsidRPr="00F01EEE" w:rsidTr="002A6AD4">
        <w:trPr>
          <w:trHeight w:hRule="exact" w:val="510"/>
        </w:trPr>
        <w:tc>
          <w:tcPr>
            <w:tcW w:w="37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MTTV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MŰSORSZÁMOK, MŰSORELEMEK</w:t>
            </w: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1"/>
            </w: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A6AD4">
        <w:trPr>
          <w:trHeight w:hRule="exact" w:val="510"/>
        </w:trPr>
        <w:tc>
          <w:tcPr>
            <w:tcW w:w="37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SZÖVEG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1.7. </w:t>
      </w:r>
      <w:r w:rsidRPr="00E42006">
        <w:rPr>
          <w:color w:val="0070C0"/>
        </w:rPr>
        <w:t xml:space="preserve">AZ EGYES MŰSORTERV EGYSÉGEK </w:t>
      </w:r>
      <w:r w:rsidRPr="00E42006">
        <w:rPr>
          <w:color w:val="0070C0"/>
          <w:u w:val="single"/>
        </w:rPr>
        <w:t>MAXIMÁLIS</w:t>
      </w:r>
      <w:r w:rsidRPr="00E42006">
        <w:rPr>
          <w:color w:val="0070C0"/>
        </w:rPr>
        <w:t xml:space="preserve"> MÉRTÉKE AZ ÉJSZAKAI ÓRÁK NÉLKÜLI (</w:t>
      </w:r>
      <w:r>
        <w:rPr>
          <w:color w:val="0070C0"/>
        </w:rPr>
        <w:t>0</w:t>
      </w:r>
      <w:r w:rsidRPr="00E42006">
        <w:rPr>
          <w:color w:val="0070C0"/>
        </w:rPr>
        <w:t>5.00 – 23.00) MŰSORIDŐBEN:</w:t>
      </w:r>
    </w:p>
    <w:tbl>
      <w:tblPr>
        <w:tblStyle w:val="Rcsostblzat"/>
        <w:tblW w:w="10674" w:type="dxa"/>
        <w:tblInd w:w="-5" w:type="dxa"/>
        <w:tblLook w:val="04A0" w:firstRow="1" w:lastRow="0" w:firstColumn="1" w:lastColumn="0" w:noHBand="0" w:noVBand="1"/>
      </w:tblPr>
      <w:tblGrid>
        <w:gridCol w:w="7149"/>
        <w:gridCol w:w="877"/>
        <w:gridCol w:w="885"/>
        <w:gridCol w:w="878"/>
        <w:gridCol w:w="885"/>
      </w:tblGrid>
      <w:tr w:rsidR="00611B47" w:rsidRPr="008E13FF" w:rsidTr="002E7828">
        <w:trPr>
          <w:trHeight w:hRule="exact" w:val="567"/>
        </w:trPr>
        <w:tc>
          <w:tcPr>
            <w:tcW w:w="7655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8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5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8" w:type="dxa"/>
            <w:vAlign w:val="center"/>
          </w:tcPr>
          <w:p w:rsidR="00611B47" w:rsidRPr="008E13FF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11B47" w:rsidRPr="00F01EEE" w:rsidTr="002E7828">
        <w:trPr>
          <w:trHeight w:hRule="exact" w:val="510"/>
        </w:trPr>
        <w:tc>
          <w:tcPr>
            <w:tcW w:w="765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10"/>
        </w:trPr>
        <w:tc>
          <w:tcPr>
            <w:tcW w:w="765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3"/>
            </w:r>
          </w:p>
        </w:tc>
        <w:tc>
          <w:tcPr>
            <w:tcW w:w="89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5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1"/>
    <w:p w:rsidR="00611B47" w:rsidRPr="00E42006" w:rsidRDefault="00611B47" w:rsidP="00611B47">
      <w:pPr>
        <w:pStyle w:val="Cmsor2"/>
        <w:rPr>
          <w:color w:val="0070C0"/>
        </w:rPr>
      </w:pPr>
      <w:r>
        <w:rPr>
          <w:color w:val="0070C0"/>
        </w:rPr>
        <w:lastRenderedPageBreak/>
        <w:t xml:space="preserve">2. </w:t>
      </w:r>
      <w:r w:rsidRPr="00E42006">
        <w:rPr>
          <w:color w:val="0070C0"/>
        </w:rPr>
        <w:t>A PÁLYÁZÓ TERVEZETT HETI MŰSORSTRUKTÚRÁJA</w:t>
      </w:r>
      <w:r w:rsidRPr="00E42006">
        <w:rPr>
          <w:rStyle w:val="Lbjegyzet-hivatkozs"/>
          <w:color w:val="0070C0"/>
        </w:rPr>
        <w:footnoteReference w:id="14"/>
      </w:r>
      <w:r w:rsidRPr="00E42006">
        <w:rPr>
          <w:color w:val="0070C0"/>
        </w:rPr>
        <w:t xml:space="preserve"> TÁBLÁZATOS FORMÁBAN</w:t>
      </w:r>
      <w:r w:rsidRPr="00E42006">
        <w:rPr>
          <w:rStyle w:val="Lbjegyzet-hivatkozs"/>
          <w:color w:val="0070C0"/>
        </w:rPr>
        <w:footnoteReference w:id="15"/>
      </w:r>
      <w:r w:rsidRPr="00E42006">
        <w:rPr>
          <w:rStyle w:val="Lbjegyzet-hivatkozs"/>
          <w:color w:val="0070C0"/>
        </w:rPr>
        <w:footnoteReference w:id="16"/>
      </w:r>
    </w:p>
    <w:p w:rsidR="00611B47" w:rsidRDefault="00611B47" w:rsidP="00611B4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611B47" w:rsidRPr="00F01EEE" w:rsidTr="002E7828">
        <w:trPr>
          <w:trHeight w:hRule="exact" w:val="567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284"/>
        </w:trPr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r>
        <w:br w:type="page"/>
      </w:r>
    </w:p>
    <w:p w:rsidR="00611B47" w:rsidRDefault="00611B47" w:rsidP="00611B4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611B47" w:rsidSect="002A6AD4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611B47" w:rsidRPr="00E42006" w:rsidRDefault="00611B47" w:rsidP="00611B47">
      <w:pPr>
        <w:pStyle w:val="Cmsor2"/>
        <w:rPr>
          <w:color w:val="0070C0"/>
        </w:rPr>
      </w:pPr>
      <w:r>
        <w:rPr>
          <w:color w:val="0070C0"/>
        </w:rPr>
        <w:lastRenderedPageBreak/>
        <w:t xml:space="preserve">3. </w:t>
      </w:r>
      <w:r w:rsidRPr="00E42006">
        <w:rPr>
          <w:color w:val="0070C0"/>
        </w:rPr>
        <w:t>A MŰSORSTRUKTÚRÁBAN</w:t>
      </w:r>
      <w:r w:rsidRPr="00E42006">
        <w:rPr>
          <w:rStyle w:val="Lbjegyzet-hivatkozs"/>
          <w:color w:val="0070C0"/>
        </w:rPr>
        <w:footnoteReference w:id="17"/>
      </w:r>
      <w:r w:rsidRPr="00E42006">
        <w:rPr>
          <w:color w:val="0070C0"/>
        </w:rPr>
        <w:t xml:space="preserve"> SZEREPLŐ EGYES MŰSORSZÁMOK JELLEMZÉSE</w:t>
      </w:r>
      <w:r w:rsidRPr="00E42006">
        <w:rPr>
          <w:rStyle w:val="Lbjegyzet-hivatkozs"/>
          <w:color w:val="0070C0"/>
        </w:rPr>
        <w:footnoteReference w:id="18"/>
      </w:r>
      <w:r w:rsidRPr="00E42006">
        <w:rPr>
          <w:color w:val="0070C0"/>
        </w:rPr>
        <w:t>:</w:t>
      </w:r>
    </w:p>
    <w:p w:rsidR="00611B47" w:rsidRPr="00F01EEE" w:rsidRDefault="00611B47" w:rsidP="00611B4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2225323"/>
          </w:p>
        </w:tc>
      </w:tr>
      <w:bookmarkEnd w:id="13"/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130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3.4. </w:t>
      </w:r>
      <w:r w:rsidRPr="00E42006">
        <w:rPr>
          <w:color w:val="0070C0"/>
        </w:rPr>
        <w:t>A MŰSORSZÁMBAN HÁNY PERC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3.5. </w:t>
      </w:r>
      <w:r w:rsidRPr="00E42006">
        <w:rPr>
          <w:color w:val="0070C0"/>
        </w:rPr>
        <w:t>AMENNYIBEN A MŰSORSZÁMBAN VAN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§-ÁNAK MEGFELELŐ KÖZSZOLGÁLATI TARTALOM, AZ AZ MTTV</w:t>
      </w:r>
      <w:r>
        <w:rPr>
          <w:color w:val="0070C0"/>
        </w:rPr>
        <w:t>.</w:t>
      </w:r>
      <w:r w:rsidRPr="00E42006">
        <w:rPr>
          <w:color w:val="0070C0"/>
        </w:rPr>
        <w:t xml:space="preserve"> 83. § MELY PONTJÁT / PONTJAIT VALÓSÍTJA MEG, ÉS HOGYAN FELEL MEG A MEGJELÖLT PONTOKNAK: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1701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r>
        <w:br w:type="page"/>
      </w: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lastRenderedPageBreak/>
        <w:t xml:space="preserve">3.6. </w:t>
      </w:r>
      <w:r w:rsidRPr="00E42006">
        <w:rPr>
          <w:color w:val="0070C0"/>
        </w:rPr>
        <w:t>A MŰSORSZÁMBAN HÁNY PERC A HELYI KÖZÉLETTEL FOGLALKOZÓ, A HELYI MINDENNAPI ÉLETET SEGÍTŐ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E42006" w:rsidRDefault="00611B47" w:rsidP="00611B47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:rsidR="00611B47" w:rsidRPr="00E42006" w:rsidRDefault="00611B47" w:rsidP="00611B4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Pr="00E42006">
        <w:rPr>
          <w:color w:val="0070C0"/>
        </w:rPr>
        <w:t>AMENNYIBEN A MŰSORSZÁMBAN VAN HELYI KÖZÉLETTEL FOGLALKOZÓ, A HELYI MINDENNAPI ÉLETET SEGÍTŐ TARTALOM, AZ HOGYAN FELEL MEG A HELYI KÖZÉLETTEL FOGLALKOZÓ, A HELYI MINDENNAPI ÉLETET SEGÍTŐ MŰSORSZÁMOK MEGHATÁROZÁSÁNAK: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hRule="exact" w:val="1701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D440E4" w:rsidRDefault="00611B47" w:rsidP="00611B47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11B47" w:rsidRPr="00F01EEE" w:rsidTr="002E7828">
        <w:trPr>
          <w:trHeight w:val="384"/>
        </w:trPr>
        <w:tc>
          <w:tcPr>
            <w:tcW w:w="9498" w:type="dxa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/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11B47" w:rsidSect="002A6AD4">
          <w:pgSz w:w="11906" w:h="16838" w:code="9"/>
          <w:pgMar w:top="2041" w:right="1418" w:bottom="1134" w:left="1418" w:header="709" w:footer="709" w:gutter="0"/>
          <w:cols w:space="708"/>
          <w:docGrid w:linePitch="360"/>
        </w:sectPr>
      </w:pPr>
    </w:p>
    <w:p w:rsidR="00611B47" w:rsidRPr="008C08D4" w:rsidRDefault="00611B47" w:rsidP="00611B47">
      <w:pPr>
        <w:pStyle w:val="Cmsor2"/>
        <w:ind w:right="-2"/>
        <w:jc w:val="both"/>
        <w:rPr>
          <w:color w:val="0070C0"/>
        </w:rPr>
      </w:pPr>
      <w:bookmarkStart w:id="14" w:name="_Hlk111480955"/>
      <w:r w:rsidRPr="008C08D4">
        <w:rPr>
          <w:color w:val="0070C0"/>
        </w:rPr>
        <w:lastRenderedPageBreak/>
        <w:t xml:space="preserve">4. HÁLÓZATBA KAPCSOLÓDÁSRA IRÁNYULÓ PÁLYÁZATI AJÁNLAT ESETÉN, VAGY VÉTELKÖRZET-BŐVÍTÉSRE IRÁNYULÓ PÁLYÁZATI AJÁNLAT ESETÉN, HA A KIBŐVÍTENI KÍVÁNT MÉDIASZOLGÁLTATÁSI JOGOSULTSÁG NEM ÖNÁLLÓ, A TERVEZETT </w:t>
      </w:r>
      <w:r w:rsidRPr="008C08D4">
        <w:rPr>
          <w:color w:val="0070C0"/>
          <w:u w:val="single"/>
        </w:rPr>
        <w:t>SAJÁT MŰSOR</w:t>
      </w:r>
      <w:r w:rsidRPr="008C08D4">
        <w:rPr>
          <w:color w:val="0070C0"/>
        </w:rPr>
        <w:t xml:space="preserve"> ALAPVETŐ ADATAI</w:t>
      </w:r>
      <w:r w:rsidRPr="008C08D4">
        <w:rPr>
          <w:rStyle w:val="Lbjegyzet-hivatkozs"/>
          <w:color w:val="0070C0"/>
        </w:rPr>
        <w:footnoteReference w:id="19"/>
      </w:r>
      <w:r w:rsidRPr="008C08D4">
        <w:rPr>
          <w:color w:val="0070C0"/>
        </w:rPr>
        <w:t>:</w:t>
      </w:r>
    </w:p>
    <w:p w:rsidR="00611B47" w:rsidRPr="008C08D4" w:rsidRDefault="00611B47" w:rsidP="00611B47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bookmarkEnd w:id="14"/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t>4.1. A TERVEZETT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11B47" w:rsidRPr="008C08D4" w:rsidTr="002E7828">
        <w:trPr>
          <w:trHeight w:val="1763"/>
        </w:trPr>
        <w:tc>
          <w:tcPr>
            <w:tcW w:w="5000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5" w:name="_Hlk112228468"/>
          </w:p>
        </w:tc>
      </w:tr>
      <w:bookmarkEnd w:id="15"/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t>4.2. A TERVEZETT SAJÁT MŰSOR KÖZPONTI ELEMEI:</w:t>
      </w:r>
    </w:p>
    <w:tbl>
      <w:tblPr>
        <w:tblStyle w:val="Rcsostblzat"/>
        <w:tblW w:w="14034" w:type="dxa"/>
        <w:tblInd w:w="-5" w:type="dxa"/>
        <w:tblLook w:val="04A0" w:firstRow="1" w:lastRow="0" w:firstColumn="1" w:lastColumn="0" w:noHBand="0" w:noVBand="1"/>
      </w:tblPr>
      <w:tblGrid>
        <w:gridCol w:w="3119"/>
        <w:gridCol w:w="10915"/>
      </w:tblGrid>
      <w:tr w:rsidR="00611B47" w:rsidRPr="008C08D4" w:rsidTr="002E7828">
        <w:trPr>
          <w:trHeight w:val="537"/>
        </w:trPr>
        <w:tc>
          <w:tcPr>
            <w:tcW w:w="3119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6" w:name="_Hlk112228532"/>
            <w:r w:rsidRPr="008C08D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0915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11B47" w:rsidRPr="008C08D4" w:rsidTr="002E7828">
        <w:trPr>
          <w:trHeight w:val="537"/>
        </w:trPr>
        <w:tc>
          <w:tcPr>
            <w:tcW w:w="3119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10915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val="537"/>
        </w:trPr>
        <w:tc>
          <w:tcPr>
            <w:tcW w:w="3119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10915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A27242" w:rsidTr="002E7828">
        <w:trPr>
          <w:trHeight w:val="537"/>
        </w:trPr>
        <w:tc>
          <w:tcPr>
            <w:tcW w:w="3119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10915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6"/>
    </w:tbl>
    <w:p w:rsidR="00611B47" w:rsidRPr="000C7B67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  <w:highlight w:val="lightGray"/>
        </w:rPr>
      </w:pPr>
    </w:p>
    <w:p w:rsidR="00611B47" w:rsidRPr="000C7B67" w:rsidRDefault="00611B47" w:rsidP="00611B47">
      <w:pPr>
        <w:ind w:right="-2"/>
        <w:rPr>
          <w:highlight w:val="lightGray"/>
        </w:rPr>
      </w:pPr>
      <w:r w:rsidRPr="000C7B67">
        <w:rPr>
          <w:highlight w:val="lightGray"/>
        </w:rPr>
        <w:br w:type="page"/>
      </w:r>
    </w:p>
    <w:p w:rsidR="00611B47" w:rsidRPr="008C08D4" w:rsidRDefault="00611B47" w:rsidP="00611B47">
      <w:pPr>
        <w:ind w:right="-2"/>
        <w:rPr>
          <w:color w:val="0070C0"/>
        </w:rPr>
      </w:pPr>
      <w:r w:rsidRPr="008C08D4">
        <w:rPr>
          <w:rFonts w:ascii="Arial" w:hAnsi="Arial" w:cs="Arial"/>
          <w:color w:val="0070C0"/>
          <w:sz w:val="20"/>
        </w:rPr>
        <w:lastRenderedPageBreak/>
        <w:t xml:space="preserve">4.3. AZ EGYES MŰSORSZÁMOK, MŰSORELEMEK, MŰSORTARTALMI ELEMEK </w:t>
      </w:r>
      <w:r w:rsidRPr="008C08D4">
        <w:rPr>
          <w:rFonts w:ascii="Arial" w:hAnsi="Arial" w:cs="Arial"/>
          <w:color w:val="0070C0"/>
          <w:sz w:val="20"/>
          <w:u w:val="single"/>
        </w:rPr>
        <w:t>MINIMÁLIS</w:t>
      </w:r>
      <w:r w:rsidRPr="008C08D4">
        <w:rPr>
          <w:rFonts w:ascii="Arial" w:hAnsi="Arial" w:cs="Arial"/>
          <w:color w:val="0070C0"/>
          <w:sz w:val="2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611B47" w:rsidRPr="008C08D4" w:rsidTr="002E7828">
        <w:trPr>
          <w:trHeight w:hRule="exact" w:val="567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0"/>
            </w:r>
            <w:r w:rsidRPr="008C08D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1"/>
            </w:r>
            <w:r w:rsidRPr="008C08D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SZÖVEG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3"/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t xml:space="preserve">4.4. AZ EGYES MŰSORTERV EGYSÉGEK </w:t>
      </w:r>
      <w:r w:rsidRPr="008C08D4">
        <w:rPr>
          <w:color w:val="0070C0"/>
          <w:u w:val="single"/>
        </w:rPr>
        <w:t>MAXIMÁLIS</w:t>
      </w:r>
      <w:r w:rsidRPr="008C08D4">
        <w:rPr>
          <w:color w:val="0070C0"/>
        </w:rPr>
        <w:t xml:space="preserve"> MÉRTÉKE A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611B47" w:rsidRPr="008C08D4" w:rsidTr="002E7828">
        <w:trPr>
          <w:trHeight w:hRule="exact" w:val="567"/>
        </w:trPr>
        <w:tc>
          <w:tcPr>
            <w:tcW w:w="3743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11B47" w:rsidRPr="008C08D4" w:rsidTr="002E7828">
        <w:trPr>
          <w:trHeight w:hRule="exact" w:val="510"/>
        </w:trPr>
        <w:tc>
          <w:tcPr>
            <w:tcW w:w="3743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3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4"/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ind w:right="-2"/>
      </w:pPr>
      <w:r w:rsidRPr="008C08D4">
        <w:br w:type="page"/>
      </w: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lastRenderedPageBreak/>
        <w:t xml:space="preserve">4.5. A MAGYAR ZENEI MŰVEK </w:t>
      </w:r>
      <w:r w:rsidRPr="008C08D4">
        <w:rPr>
          <w:color w:val="0070C0"/>
          <w:u w:val="single"/>
        </w:rPr>
        <w:t>MINIMÁLIS</w:t>
      </w:r>
      <w:r w:rsidRPr="008C08D4">
        <w:rPr>
          <w:color w:val="0070C0"/>
        </w:rPr>
        <w:t xml:space="preserve"> MÉRTÉKE A ZENEI MŰVEK KÖZZÉTÉTELÉRE SZÁNT SAJÁT MŰSORIDŐBEN:</w:t>
      </w:r>
    </w:p>
    <w:tbl>
      <w:tblPr>
        <w:tblStyle w:val="Rcsostblzat"/>
        <w:tblW w:w="12191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</w:tblGrid>
      <w:tr w:rsidR="00611B47" w:rsidRPr="008C08D4" w:rsidTr="002A6AD4">
        <w:trPr>
          <w:trHeight w:hRule="exact" w:val="567"/>
        </w:trPr>
        <w:tc>
          <w:tcPr>
            <w:tcW w:w="10490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11B47" w:rsidRPr="008C08D4" w:rsidTr="002A6AD4">
        <w:trPr>
          <w:trHeight w:hRule="exact" w:val="510"/>
        </w:trPr>
        <w:tc>
          <w:tcPr>
            <w:tcW w:w="10490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850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  <w:bookmarkStart w:id="17" w:name="_Hlk111481250"/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jc w:val="both"/>
        <w:rPr>
          <w:color w:val="0070C0"/>
        </w:rPr>
      </w:pPr>
      <w:r w:rsidRPr="008C08D4">
        <w:rPr>
          <w:color w:val="0070C0"/>
        </w:rPr>
        <w:t xml:space="preserve">4.6. AZ EGYES MŰSORSZÁMOK, MŰSORELEMEK, MŰSORTARTALMI ELEMEK </w:t>
      </w:r>
      <w:r w:rsidRPr="008C08D4">
        <w:rPr>
          <w:color w:val="0070C0"/>
          <w:u w:val="single"/>
        </w:rPr>
        <w:t>MINIMÁLIS</w:t>
      </w:r>
      <w:r w:rsidRPr="008C08D4">
        <w:rPr>
          <w:color w:val="0070C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1"/>
        <w:gridCol w:w="878"/>
        <w:gridCol w:w="881"/>
        <w:gridCol w:w="879"/>
        <w:gridCol w:w="883"/>
      </w:tblGrid>
      <w:tr w:rsidR="00611B47" w:rsidRPr="008C08D4" w:rsidTr="002E7828">
        <w:trPr>
          <w:trHeight w:hRule="exact" w:val="567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5"/>
            </w:r>
            <w:r w:rsidRPr="008C08D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6"/>
            </w:r>
            <w:r w:rsidRPr="008C08D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7"/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A27242" w:rsidTr="002E7828">
        <w:trPr>
          <w:trHeight w:hRule="exact" w:val="510"/>
        </w:trPr>
        <w:tc>
          <w:tcPr>
            <w:tcW w:w="374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SZÖVEG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8"/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0C7B67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  <w:highlight w:val="lightGray"/>
        </w:rPr>
      </w:pPr>
    </w:p>
    <w:p w:rsidR="00611B47" w:rsidRPr="000C7B67" w:rsidRDefault="00611B47" w:rsidP="00611B47">
      <w:pPr>
        <w:ind w:right="-2"/>
        <w:rPr>
          <w:highlight w:val="lightGray"/>
        </w:rPr>
      </w:pPr>
      <w:r w:rsidRPr="000C7B67">
        <w:rPr>
          <w:highlight w:val="lightGray"/>
        </w:rPr>
        <w:br w:type="page"/>
      </w: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lastRenderedPageBreak/>
        <w:t xml:space="preserve">4.7. AZ EGYES MŰSORTERV EGYSÉGEK </w:t>
      </w:r>
      <w:r w:rsidRPr="008C08D4">
        <w:rPr>
          <w:color w:val="0070C0"/>
          <w:u w:val="single"/>
        </w:rPr>
        <w:t>MAXIMÁLIS</w:t>
      </w:r>
      <w:r w:rsidRPr="008C08D4">
        <w:rPr>
          <w:color w:val="0070C0"/>
        </w:rPr>
        <w:t xml:space="preserve"> MÉRTÉKE AZ ÉJSZAKAI ÓRÁK NÉLKÜLI (05.00 – 23.00) SAJÁT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74"/>
        <w:gridCol w:w="879"/>
        <w:gridCol w:w="881"/>
        <w:gridCol w:w="879"/>
        <w:gridCol w:w="879"/>
      </w:tblGrid>
      <w:tr w:rsidR="00611B47" w:rsidRPr="008C08D4" w:rsidTr="002E7828">
        <w:trPr>
          <w:trHeight w:val="567"/>
        </w:trPr>
        <w:tc>
          <w:tcPr>
            <w:tcW w:w="3743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bookmarkStart w:id="18" w:name="_Hlk112229650"/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11B47" w:rsidRPr="008C08D4" w:rsidTr="002E7828">
        <w:trPr>
          <w:trHeight w:val="510"/>
        </w:trPr>
        <w:tc>
          <w:tcPr>
            <w:tcW w:w="3743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A27242" w:rsidTr="002E7828">
        <w:trPr>
          <w:trHeight w:val="510"/>
        </w:trPr>
        <w:tc>
          <w:tcPr>
            <w:tcW w:w="3743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9"/>
            </w: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8"/>
    </w:tbl>
    <w:p w:rsidR="00611B47" w:rsidRPr="000C7B67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  <w:highlight w:val="lightGray"/>
        </w:rPr>
      </w:pPr>
    </w:p>
    <w:p w:rsidR="00611B47" w:rsidRPr="000C7B67" w:rsidRDefault="00611B47" w:rsidP="00611B47">
      <w:pPr>
        <w:ind w:right="-2"/>
        <w:rPr>
          <w:highlight w:val="lightGray"/>
        </w:rPr>
      </w:pPr>
      <w:r w:rsidRPr="000C7B67">
        <w:rPr>
          <w:highlight w:val="lightGray"/>
        </w:rPr>
        <w:br w:type="page"/>
      </w:r>
    </w:p>
    <w:bookmarkEnd w:id="17"/>
    <w:p w:rsidR="00611B47" w:rsidRPr="008C08D4" w:rsidRDefault="00611B47" w:rsidP="00611B47">
      <w:pPr>
        <w:pStyle w:val="Cmsor2"/>
        <w:ind w:right="-2"/>
        <w:rPr>
          <w:color w:val="0070C0"/>
        </w:rPr>
      </w:pPr>
      <w:r w:rsidRPr="008C08D4">
        <w:rPr>
          <w:color w:val="0070C0"/>
        </w:rPr>
        <w:lastRenderedPageBreak/>
        <w:t xml:space="preserve">5. HÁLÓZATBA KAPCSOLÓDÁSRA IRÁNYULÓ PÁLYÁZATI AJÁNLAT ESETÉN A </w:t>
      </w:r>
      <w:r w:rsidRPr="008C08D4">
        <w:rPr>
          <w:color w:val="0070C0"/>
          <w:u w:val="single"/>
        </w:rPr>
        <w:t>HÁLÓZATOS MŰSOR</w:t>
      </w:r>
      <w:r w:rsidRPr="008C08D4">
        <w:rPr>
          <w:color w:val="0070C0"/>
        </w:rPr>
        <w:t xml:space="preserve"> ALAPVETŐ ADATAI</w:t>
      </w:r>
      <w:r w:rsidRPr="008C08D4">
        <w:rPr>
          <w:rStyle w:val="Lbjegyzet-hivatkozs"/>
          <w:color w:val="0070C0"/>
        </w:rPr>
        <w:footnoteReference w:id="30"/>
      </w:r>
      <w:r w:rsidRPr="008C08D4">
        <w:rPr>
          <w:color w:val="0070C0"/>
        </w:rPr>
        <w:t>:</w:t>
      </w:r>
    </w:p>
    <w:p w:rsidR="00611B47" w:rsidRPr="008C08D4" w:rsidRDefault="00611B47" w:rsidP="00611B47">
      <w:pPr>
        <w:pStyle w:val="Listaszerbekezds"/>
        <w:spacing w:after="240" w:line="240" w:lineRule="auto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t>5.1. A HÁLÓZATOS MÉDIASZOLGÁLTATÁS SAJÁTOS ARCULATA: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611B47" w:rsidRPr="008C08D4" w:rsidTr="002E7828">
        <w:trPr>
          <w:trHeight w:val="1763"/>
        </w:trPr>
        <w:tc>
          <w:tcPr>
            <w:tcW w:w="5000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t>5.2. A HÁLÓZATOS MŰSOR KÖZPONTI ELEMEI: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047"/>
        <w:gridCol w:w="10945"/>
      </w:tblGrid>
      <w:tr w:rsidR="00611B47" w:rsidRPr="008C08D4" w:rsidTr="002E7828">
        <w:trPr>
          <w:trHeight w:val="537"/>
        </w:trPr>
        <w:tc>
          <w:tcPr>
            <w:tcW w:w="108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3911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611B47" w:rsidRPr="008C08D4" w:rsidTr="002E7828">
        <w:trPr>
          <w:trHeight w:val="537"/>
        </w:trPr>
        <w:tc>
          <w:tcPr>
            <w:tcW w:w="108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(06.30 – 09.30)</w:t>
            </w:r>
          </w:p>
        </w:tc>
        <w:tc>
          <w:tcPr>
            <w:tcW w:w="3911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val="537"/>
        </w:trPr>
        <w:tc>
          <w:tcPr>
            <w:tcW w:w="108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(09.30 – 18.00)</w:t>
            </w:r>
          </w:p>
        </w:tc>
        <w:tc>
          <w:tcPr>
            <w:tcW w:w="3911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A27242" w:rsidTr="002E7828">
        <w:trPr>
          <w:trHeight w:val="537"/>
        </w:trPr>
        <w:tc>
          <w:tcPr>
            <w:tcW w:w="108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ESTI / ÉJSZAKAI MŰSORSÁV</w:t>
            </w:r>
          </w:p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(18.00 – 06.30)</w:t>
            </w:r>
          </w:p>
        </w:tc>
        <w:tc>
          <w:tcPr>
            <w:tcW w:w="3911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0C7B67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  <w:highlight w:val="lightGray"/>
        </w:rPr>
      </w:pPr>
    </w:p>
    <w:p w:rsidR="00611B47" w:rsidRPr="000C7B67" w:rsidRDefault="00611B47" w:rsidP="00611B47">
      <w:pPr>
        <w:ind w:right="-2"/>
        <w:rPr>
          <w:highlight w:val="lightGray"/>
        </w:rPr>
      </w:pPr>
      <w:r w:rsidRPr="000C7B67">
        <w:rPr>
          <w:highlight w:val="lightGray"/>
        </w:rPr>
        <w:br w:type="page"/>
      </w: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lastRenderedPageBreak/>
        <w:t xml:space="preserve">5.3. AZ EGYES MŰSORSZÁMOK, MŰSORELEMEK, MŰSORTARTALMI ELEMEK </w:t>
      </w:r>
      <w:r w:rsidRPr="008C08D4">
        <w:rPr>
          <w:color w:val="0070C0"/>
          <w:u w:val="single"/>
        </w:rPr>
        <w:t>MINIMÁLIS</w:t>
      </w:r>
      <w:r w:rsidRPr="008C08D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11B47" w:rsidRPr="008C08D4" w:rsidTr="002E7828">
        <w:trPr>
          <w:trHeight w:val="567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1"/>
            </w:r>
            <w:r w:rsidRPr="008C08D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2"/>
            </w:r>
            <w:r w:rsidRPr="008C08D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11B47" w:rsidRPr="008C08D4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3"/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SZÖVEG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4"/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t xml:space="preserve">5.4. AZ EGYES MŰSORTERV EGYSÉGEK </w:t>
      </w:r>
      <w:r w:rsidRPr="008C08D4">
        <w:rPr>
          <w:color w:val="0070C0"/>
          <w:u w:val="single"/>
        </w:rPr>
        <w:t>MAXIMÁLIS</w:t>
      </w:r>
      <w:r w:rsidRPr="008C08D4">
        <w:rPr>
          <w:color w:val="0070C0"/>
        </w:rPr>
        <w:t xml:space="preserve"> MÉRTÉKE A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11B47" w:rsidRPr="008C08D4" w:rsidTr="002E7828">
        <w:trPr>
          <w:trHeight w:val="567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11B47" w:rsidRPr="008C08D4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A27242" w:rsidTr="002E7828">
        <w:trPr>
          <w:trHeight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5"/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0C7B67" w:rsidRDefault="00611B47" w:rsidP="00611B47">
      <w:pPr>
        <w:ind w:right="-2"/>
        <w:rPr>
          <w:highlight w:val="lightGray"/>
        </w:rPr>
      </w:pPr>
      <w:r w:rsidRPr="000C7B67">
        <w:rPr>
          <w:highlight w:val="lightGray"/>
        </w:rPr>
        <w:br w:type="page"/>
      </w: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lastRenderedPageBreak/>
        <w:t xml:space="preserve">5.5. A MAGYAR ZENEI MŰVEK </w:t>
      </w:r>
      <w:r w:rsidRPr="008C08D4">
        <w:rPr>
          <w:color w:val="0070C0"/>
          <w:u w:val="single"/>
        </w:rPr>
        <w:t>MINIMÁLIS</w:t>
      </w:r>
      <w:r w:rsidRPr="008C08D4">
        <w:rPr>
          <w:color w:val="0070C0"/>
        </w:rPr>
        <w:t xml:space="preserve"> MÉRTÉKE A ZENEI MŰVEK KÖZZÉTÉTELÉRE SZÁNT HÁLÓZATOS MŰSORIDŐBEN:</w:t>
      </w:r>
    </w:p>
    <w:tbl>
      <w:tblPr>
        <w:tblStyle w:val="Rcsostblzat"/>
        <w:tblW w:w="12049" w:type="dxa"/>
        <w:tblInd w:w="-5" w:type="dxa"/>
        <w:tblLook w:val="04A0" w:firstRow="1" w:lastRow="0" w:firstColumn="1" w:lastColumn="0" w:noHBand="0" w:noVBand="1"/>
      </w:tblPr>
      <w:tblGrid>
        <w:gridCol w:w="10206"/>
        <w:gridCol w:w="993"/>
        <w:gridCol w:w="850"/>
      </w:tblGrid>
      <w:tr w:rsidR="00611B47" w:rsidRPr="008C08D4" w:rsidTr="002E7828">
        <w:trPr>
          <w:trHeight w:hRule="exact" w:val="567"/>
        </w:trPr>
        <w:tc>
          <w:tcPr>
            <w:tcW w:w="10206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0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611B47" w:rsidRPr="008C08D4" w:rsidTr="002E7828">
        <w:trPr>
          <w:trHeight w:hRule="exact" w:val="510"/>
        </w:trPr>
        <w:tc>
          <w:tcPr>
            <w:tcW w:w="10206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3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8C08D4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</w:rPr>
      </w:pP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jc w:val="both"/>
        <w:rPr>
          <w:color w:val="0070C0"/>
        </w:rPr>
      </w:pPr>
      <w:r w:rsidRPr="008C08D4">
        <w:rPr>
          <w:color w:val="0070C0"/>
        </w:rPr>
        <w:t xml:space="preserve">5.6. AZ EGYES MŰSORSZÁMOK, MŰSORELEMEK, MŰSORTARTALMI ELEMEK </w:t>
      </w:r>
      <w:r w:rsidRPr="008C08D4">
        <w:rPr>
          <w:color w:val="0070C0"/>
          <w:u w:val="single"/>
        </w:rPr>
        <w:t>MINIMÁLIS</w:t>
      </w:r>
      <w:r w:rsidRPr="008C08D4">
        <w:rPr>
          <w:color w:val="0070C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38"/>
        <w:gridCol w:w="935"/>
        <w:gridCol w:w="949"/>
        <w:gridCol w:w="935"/>
        <w:gridCol w:w="935"/>
      </w:tblGrid>
      <w:tr w:rsidR="00611B47" w:rsidRPr="008C08D4" w:rsidTr="002E7828">
        <w:trPr>
          <w:trHeight w:hRule="exact" w:val="567"/>
        </w:trPr>
        <w:tc>
          <w:tcPr>
            <w:tcW w:w="3658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6"/>
            </w:r>
            <w:r w:rsidRPr="008C08D4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7"/>
            </w:r>
            <w:r w:rsidRPr="008C08D4">
              <w:rPr>
                <w:rFonts w:ascii="Arial" w:hAnsi="Arial" w:cs="Arial"/>
                <w:sz w:val="20"/>
                <w:szCs w:val="20"/>
              </w:rPr>
              <w:t>(perc)</w:t>
            </w:r>
          </w:p>
        </w:tc>
      </w:tr>
      <w:tr w:rsidR="00611B47" w:rsidRPr="008C08D4" w:rsidTr="002E7828">
        <w:trPr>
          <w:trHeight w:hRule="exact" w:val="510"/>
        </w:trPr>
        <w:tc>
          <w:tcPr>
            <w:tcW w:w="3658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MTTV. 83. §-BAN FOGLALT KÖZSZOLGÁLATI CÉLOKAT SZOLGÁLÓ MŰSORSZÁMOK, MŰSORELEMEK</w:t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658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8"/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658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8C08D4" w:rsidTr="002E7828">
        <w:trPr>
          <w:trHeight w:hRule="exact" w:val="510"/>
        </w:trPr>
        <w:tc>
          <w:tcPr>
            <w:tcW w:w="3658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A NEMZETISÉGI VAGY MÁS KISEBBSÉGEK IGÉNYEINEK SZOLGÁLATÁRA SZÁNT NAPI MINIMÁLIS MŰSORIDŐ</w:t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A27242" w:rsidTr="002E7828">
        <w:trPr>
          <w:trHeight w:hRule="exact" w:val="510"/>
        </w:trPr>
        <w:tc>
          <w:tcPr>
            <w:tcW w:w="3658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SZÖVEG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39"/>
            </w: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0C7B67" w:rsidRDefault="00611B47" w:rsidP="00611B47">
      <w:pPr>
        <w:pStyle w:val="Listaszerbekezds"/>
        <w:ind w:left="0" w:right="-2"/>
        <w:rPr>
          <w:rFonts w:ascii="Arial" w:hAnsi="Arial" w:cs="Arial"/>
          <w:sz w:val="20"/>
          <w:szCs w:val="20"/>
          <w:highlight w:val="lightGray"/>
        </w:rPr>
      </w:pPr>
    </w:p>
    <w:p w:rsidR="00611B47" w:rsidRPr="000C7B67" w:rsidRDefault="00611B47" w:rsidP="00611B47">
      <w:pPr>
        <w:ind w:right="-2"/>
        <w:rPr>
          <w:highlight w:val="lightGray"/>
        </w:rPr>
      </w:pPr>
      <w:r w:rsidRPr="000C7B67">
        <w:rPr>
          <w:highlight w:val="lightGray"/>
        </w:rPr>
        <w:br w:type="page"/>
      </w:r>
    </w:p>
    <w:p w:rsidR="00611B47" w:rsidRPr="008C08D4" w:rsidRDefault="00611B47" w:rsidP="00611B47">
      <w:pPr>
        <w:pStyle w:val="Cmsor3"/>
        <w:numPr>
          <w:ilvl w:val="0"/>
          <w:numId w:val="0"/>
        </w:numPr>
        <w:ind w:left="360" w:right="-2" w:hanging="360"/>
        <w:rPr>
          <w:color w:val="0070C0"/>
        </w:rPr>
      </w:pPr>
      <w:r w:rsidRPr="008C08D4">
        <w:rPr>
          <w:color w:val="0070C0"/>
        </w:rPr>
        <w:lastRenderedPageBreak/>
        <w:t xml:space="preserve">5.7. AZ EGYES MŰSORTERV EGYSÉGEK </w:t>
      </w:r>
      <w:r w:rsidRPr="008C08D4">
        <w:rPr>
          <w:color w:val="0070C0"/>
          <w:u w:val="single"/>
        </w:rPr>
        <w:t>MAXIMÁLIS</w:t>
      </w:r>
      <w:r w:rsidRPr="008C08D4">
        <w:rPr>
          <w:color w:val="0070C0"/>
        </w:rPr>
        <w:t xml:space="preserve"> MÉRTÉKE AZ ÉJSZAKAI ÓRÁK NÉLKÜLI (05.00 – 23.00) HÁLÓZATOS MŰSORIDŐBEN: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249"/>
        <w:gridCol w:w="937"/>
        <w:gridCol w:w="937"/>
        <w:gridCol w:w="937"/>
        <w:gridCol w:w="932"/>
      </w:tblGrid>
      <w:tr w:rsidR="00611B47" w:rsidRPr="008C08D4" w:rsidTr="002E7828">
        <w:trPr>
          <w:trHeight w:hRule="exact" w:val="567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611B47" w:rsidRPr="008C08D4" w:rsidTr="002E7828">
        <w:trPr>
          <w:trHeight w:hRule="exact" w:val="510"/>
        </w:trPr>
        <w:tc>
          <w:tcPr>
            <w:tcW w:w="3662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8C08D4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2E7828">
        <w:trPr>
          <w:trHeight w:hRule="exact" w:val="510"/>
        </w:trPr>
        <w:tc>
          <w:tcPr>
            <w:tcW w:w="366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 w:right="-2"/>
              <w:rPr>
                <w:rFonts w:ascii="Arial" w:hAnsi="Arial" w:cs="Arial"/>
                <w:sz w:val="20"/>
                <w:szCs w:val="20"/>
              </w:rPr>
            </w:pPr>
            <w:r w:rsidRPr="008C08D4">
              <w:rPr>
                <w:rFonts w:ascii="Arial" w:hAnsi="Arial" w:cs="Arial"/>
                <w:sz w:val="20"/>
                <w:szCs w:val="20"/>
              </w:rPr>
              <w:t>ZENEI MŰVEK</w:t>
            </w:r>
            <w:r w:rsidRPr="008C08D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0"/>
            </w:r>
          </w:p>
        </w:tc>
        <w:tc>
          <w:tcPr>
            <w:tcW w:w="33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pct"/>
            <w:vAlign w:val="center"/>
          </w:tcPr>
          <w:p w:rsidR="00611B47" w:rsidRPr="00F01EEE" w:rsidRDefault="00611B47" w:rsidP="002E7828">
            <w:pPr>
              <w:pStyle w:val="Listaszerbekezds"/>
              <w:ind w:left="0" w:right="-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076F9C" w:rsidRDefault="00611B47" w:rsidP="00611B47">
      <w:pPr>
        <w:tabs>
          <w:tab w:val="left" w:pos="2520"/>
        </w:tabs>
        <w:sectPr w:rsidR="00611B47" w:rsidRPr="00076F9C" w:rsidSect="002A6AD4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611B47" w:rsidRPr="00397CBB" w:rsidRDefault="00611B47" w:rsidP="00840E86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lastRenderedPageBreak/>
        <w:t xml:space="preserve">IV. </w:t>
      </w:r>
      <w:r w:rsidRPr="00397CBB">
        <w:rPr>
          <w:color w:val="002060"/>
        </w:rPr>
        <w:t>A PÁLYÁZÓ TULAJDONOSI SZERKEZETE</w:t>
      </w:r>
    </w:p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397CBB" w:rsidRDefault="00611B47" w:rsidP="00611B47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397CBB">
        <w:rPr>
          <w:b/>
          <w:color w:val="0070C0"/>
        </w:rPr>
        <w:t xml:space="preserve"> SZERINTI MÉDIASZOLGÁLTATÁSI JOGO</w:t>
      </w:r>
      <w:r w:rsidRPr="005A7A4D">
        <w:rPr>
          <w:b/>
          <w:color w:val="0070C0"/>
        </w:rPr>
        <w:t>S</w:t>
      </w:r>
      <w:r w:rsidRPr="00397CBB">
        <w:rPr>
          <w:b/>
          <w:color w:val="0070C0"/>
        </w:rPr>
        <w:t>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611B47" w:rsidRPr="00F01EEE" w:rsidTr="00840E86">
        <w:trPr>
          <w:trHeight w:val="356"/>
        </w:trPr>
        <w:tc>
          <w:tcPr>
            <w:tcW w:w="226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11B47" w:rsidRPr="00F01EEE" w:rsidTr="00840E86">
        <w:tc>
          <w:tcPr>
            <w:tcW w:w="226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11B47" w:rsidRPr="00F01EEE" w:rsidTr="00840E86">
        <w:trPr>
          <w:trHeight w:hRule="exact" w:val="510"/>
        </w:trPr>
        <w:tc>
          <w:tcPr>
            <w:tcW w:w="226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226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226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226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r>
        <w:br w:type="page"/>
      </w:r>
    </w:p>
    <w:p w:rsidR="00611B47" w:rsidRPr="0060188C" w:rsidRDefault="00611B47" w:rsidP="00611B47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2.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5A7A4D">
        <w:rPr>
          <w:b/>
          <w:color w:val="0070C0"/>
        </w:rPr>
        <w:t>IV.1. PONT SZERINTI</w:t>
      </w:r>
      <w:r w:rsidRPr="0060188C">
        <w:rPr>
          <w:b/>
          <w:color w:val="0070C0"/>
        </w:rPr>
        <w:t xml:space="preserve"> TÁBLÁZATBAN MEGJELÖLT VÁLLALKOZÁSOKBAN MELY VÁLLALKOZÁSOK RENDELKEZNEK ÉS MILYEN NAGYSÁGÚ KÖZVETLEN TULAJDONI RÉSZESEDÉSSEL (A PÁLYÁZÓ KÖZVETETT TULAJDONOSAI),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</w:t>
      </w:r>
      <w:r w:rsidRPr="005A7A4D">
        <w:rPr>
          <w:b/>
          <w:color w:val="0070C0"/>
        </w:rPr>
        <w:t>S</w:t>
      </w:r>
      <w:r w:rsidRPr="0060188C">
        <w:rPr>
          <w:b/>
          <w:color w:val="0070C0"/>
        </w:rPr>
        <w:t>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611B47" w:rsidRPr="00F01EEE" w:rsidTr="00840E86">
        <w:trPr>
          <w:trHeight w:val="356"/>
        </w:trPr>
        <w:tc>
          <w:tcPr>
            <w:tcW w:w="15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11B47" w:rsidRPr="00F01EEE" w:rsidTr="00840E86">
        <w:tc>
          <w:tcPr>
            <w:tcW w:w="15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11B47" w:rsidRPr="00F01EEE" w:rsidTr="00840E86">
        <w:trPr>
          <w:trHeight w:hRule="exact" w:val="510"/>
        </w:trPr>
        <w:tc>
          <w:tcPr>
            <w:tcW w:w="15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15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15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152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60188C" w:rsidRDefault="00611B47" w:rsidP="00611B47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3. </w:t>
      </w:r>
      <w:r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JOGOSULTSÁGGAL, ILLETVE FOLYAMATBAN VAN-E MTTV</w:t>
      </w:r>
      <w:r>
        <w:rPr>
          <w:b/>
          <w:color w:val="0070C0"/>
        </w:rPr>
        <w:t>.</w:t>
      </w:r>
      <w:r w:rsidRPr="0060188C">
        <w:rPr>
          <w:b/>
          <w:color w:val="0070C0"/>
        </w:rPr>
        <w:t xml:space="preserve"> SZERINTI MÉDIASZOLGÁLTATÁSI JOGO</w:t>
      </w:r>
      <w:r w:rsidRPr="005A7A4D">
        <w:rPr>
          <w:b/>
          <w:color w:val="0070C0"/>
        </w:rPr>
        <w:t>S</w:t>
      </w:r>
      <w:r w:rsidRPr="0060188C">
        <w:rPr>
          <w:b/>
          <w:color w:val="0070C0"/>
        </w:rPr>
        <w:t>ULTSÁG 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611B47" w:rsidRPr="00F01EEE" w:rsidTr="00840E86">
        <w:trPr>
          <w:trHeight w:val="356"/>
        </w:trPr>
        <w:tc>
          <w:tcPr>
            <w:tcW w:w="2113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611B47" w:rsidRPr="00F01EEE" w:rsidTr="00840E86">
        <w:tc>
          <w:tcPr>
            <w:tcW w:w="2113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611B47" w:rsidRPr="00F01EEE" w:rsidTr="00840E86">
        <w:trPr>
          <w:trHeight w:hRule="exact" w:val="510"/>
        </w:trPr>
        <w:tc>
          <w:tcPr>
            <w:tcW w:w="2113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2113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2113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2113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60188C" w:rsidRDefault="00611B47" w:rsidP="00611B47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lastRenderedPageBreak/>
        <w:t xml:space="preserve">4. </w:t>
      </w:r>
      <w:r w:rsidRPr="0060188C">
        <w:rPr>
          <w:b/>
          <w:color w:val="0070C0"/>
        </w:rPr>
        <w:t xml:space="preserve">A PÁLYÁZÓ AZ ALÁBBI TÁBLÁZAT SZERINT KÖTELES MEGADNI, HOGY A </w:t>
      </w:r>
      <w:r w:rsidRPr="005A7A4D">
        <w:rPr>
          <w:b/>
          <w:color w:val="0070C0"/>
        </w:rPr>
        <w:t>IV.3. PONT SZERINTI</w:t>
      </w:r>
      <w:r w:rsidRPr="0060188C">
        <w:rPr>
          <w:b/>
          <w:color w:val="0070C0"/>
        </w:rPr>
        <w:t xml:space="preserve"> TÁBLÁZAT</w:t>
      </w:r>
      <w:r>
        <w:rPr>
          <w:b/>
          <w:color w:val="0070C0"/>
        </w:rPr>
        <w:t>BAN</w:t>
      </w:r>
      <w:r w:rsidRPr="0060188C">
        <w:rPr>
          <w:b/>
          <w:color w:val="0070C0"/>
        </w:rPr>
        <w:t xml:space="preserve"> </w:t>
      </w:r>
      <w:r>
        <w:rPr>
          <w:b/>
          <w:color w:val="0070C0"/>
        </w:rPr>
        <w:t xml:space="preserve">MEGJELÖLT </w:t>
      </w:r>
      <w:r w:rsidRPr="0060188C">
        <w:rPr>
          <w:b/>
          <w:color w:val="0070C0"/>
        </w:rPr>
        <w:t>VÁLLALKOZÁSOK MELY, A MAGYARORSZÁG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611B47" w:rsidRPr="00F01EEE" w:rsidTr="00840E86">
        <w:trPr>
          <w:trHeight w:val="356"/>
        </w:trPr>
        <w:tc>
          <w:tcPr>
            <w:tcW w:w="177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611B47" w:rsidRPr="00F01EEE" w:rsidTr="00840E86">
        <w:tc>
          <w:tcPr>
            <w:tcW w:w="177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611B47" w:rsidRPr="00F01EEE" w:rsidTr="00840E86">
        <w:trPr>
          <w:trHeight w:hRule="exact" w:val="510"/>
        </w:trPr>
        <w:tc>
          <w:tcPr>
            <w:tcW w:w="177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177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177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1B47" w:rsidRPr="00F01EEE" w:rsidTr="00840E86">
        <w:trPr>
          <w:trHeight w:hRule="exact" w:val="510"/>
        </w:trPr>
        <w:tc>
          <w:tcPr>
            <w:tcW w:w="1774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:rsidR="00611B47" w:rsidRPr="00F01EEE" w:rsidRDefault="00611B47" w:rsidP="002E782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  <w:sectPr w:rsidR="00611B47" w:rsidSect="00840E86">
          <w:pgSz w:w="16838" w:h="11906" w:orient="landscape" w:code="9"/>
          <w:pgMar w:top="2041" w:right="1418" w:bottom="1134" w:left="1418" w:header="709" w:footer="709" w:gutter="0"/>
          <w:cols w:space="708"/>
          <w:docGrid w:linePitch="360"/>
        </w:sectPr>
      </w:pPr>
    </w:p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60188C" w:rsidRDefault="00611B47" w:rsidP="00840E86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t xml:space="preserve">V. </w:t>
      </w:r>
      <w:r w:rsidRPr="0060188C">
        <w:rPr>
          <w:color w:val="002060"/>
        </w:rPr>
        <w:t>MÉDIASZOLGÁLTATÁSI DÍJAJÁNLAT</w:t>
      </w:r>
    </w:p>
    <w:p w:rsidR="00611B47" w:rsidRPr="0044338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443387" w:rsidRDefault="00611B47" w:rsidP="00611B47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:rsidR="00611B47" w:rsidRPr="00E52174" w:rsidRDefault="00611B47" w:rsidP="00611B47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ab/>
        <w:t xml:space="preserve"> (a pályázó neve) nyilatkozom, hogy a </w:t>
      </w:r>
      <w:r>
        <w:rPr>
          <w:rFonts w:ascii="Arial" w:eastAsia="Times New Roman" w:hAnsi="Arial" w:cs="Arial"/>
          <w:lang w:eastAsia="hu-HU"/>
        </w:rPr>
        <w:t xml:space="preserve">Veszprém 103,1 </w:t>
      </w:r>
      <w:r w:rsidRPr="00E52174">
        <w:rPr>
          <w:rFonts w:ascii="Arial" w:hAnsi="Arial" w:cs="Arial"/>
          <w:szCs w:val="20"/>
        </w:rPr>
        <w:t>MHz médiaszolgáltatási lehetőség tekintetében az alábbi médiaszolgáltatási díjajánlatot teszem:</w:t>
      </w:r>
    </w:p>
    <w:p w:rsidR="00611B47" w:rsidRPr="00E52174" w:rsidRDefault="00611B47" w:rsidP="00611B47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:rsidR="00611B47" w:rsidRPr="00E52174" w:rsidRDefault="00611B47" w:rsidP="00611B47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az Információs Táblában megjelölt évi </w:t>
      </w:r>
      <w:r>
        <w:rPr>
          <w:rFonts w:ascii="Arial" w:hAnsi="Arial" w:cs="Arial"/>
          <w:color w:val="000000"/>
          <w:szCs w:val="20"/>
        </w:rPr>
        <w:t>2</w:t>
      </w:r>
      <w:r w:rsidRPr="00E52174">
        <w:rPr>
          <w:rFonts w:ascii="Arial" w:hAnsi="Arial" w:cs="Arial"/>
          <w:color w:val="000000"/>
          <w:szCs w:val="20"/>
        </w:rPr>
        <w:t>.</w:t>
      </w:r>
      <w:r>
        <w:rPr>
          <w:rFonts w:ascii="Arial" w:hAnsi="Arial" w:cs="Arial"/>
          <w:color w:val="000000"/>
          <w:szCs w:val="20"/>
        </w:rPr>
        <w:t>060</w:t>
      </w:r>
      <w:r w:rsidRPr="00E52174">
        <w:rPr>
          <w:rFonts w:ascii="Arial" w:hAnsi="Arial" w:cs="Arial"/>
          <w:color w:val="000000"/>
          <w:szCs w:val="20"/>
        </w:rPr>
        <w:t xml:space="preserve">.000,- 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Ft + ÁFA (azaz </w:t>
      </w:r>
      <w:r>
        <w:rPr>
          <w:rFonts w:ascii="Arial" w:eastAsia="Times New Roman" w:hAnsi="Arial" w:cs="Arial"/>
          <w:color w:val="000000"/>
          <w:szCs w:val="20"/>
        </w:rPr>
        <w:t>kettő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millió- </w:t>
      </w:r>
      <w:r>
        <w:rPr>
          <w:rFonts w:ascii="Arial" w:eastAsia="Times New Roman" w:hAnsi="Arial" w:cs="Arial"/>
          <w:color w:val="000000"/>
          <w:szCs w:val="20"/>
        </w:rPr>
        <w:t>hatvan</w:t>
      </w:r>
      <w:r w:rsidRPr="00E52174">
        <w:rPr>
          <w:rFonts w:ascii="Arial" w:eastAsia="Times New Roman" w:hAnsi="Arial" w:cs="Arial"/>
          <w:color w:val="000000"/>
          <w:szCs w:val="20"/>
        </w:rPr>
        <w:t xml:space="preserve">ezer forint </w:t>
      </w:r>
      <w:r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Pr="00385CBB">
        <w:rPr>
          <w:rFonts w:ascii="Arial" w:hAnsi="Arial" w:cs="Arial"/>
          <w:szCs w:val="20"/>
        </w:rPr>
        <w:t>általános forgalmi adó</w:t>
      </w:r>
      <w:r w:rsidRPr="00385CBB">
        <w:rPr>
          <w:rFonts w:ascii="Arial" w:eastAsia="Times New Roman" w:hAnsi="Arial" w:cs="Arial"/>
          <w:color w:val="000000"/>
          <w:szCs w:val="20"/>
        </w:rPr>
        <w:t>)</w:t>
      </w:r>
      <w:r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Pr="00385CB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..</w:t>
      </w:r>
      <w:proofErr w:type="gramEnd"/>
      <w:r>
        <w:rPr>
          <w:rFonts w:ascii="Arial" w:hAnsi="Arial" w:cs="Arial"/>
          <w:szCs w:val="20"/>
        </w:rPr>
        <w:t>……………………..</w:t>
      </w:r>
      <w:r w:rsidRPr="00385CBB">
        <w:rPr>
          <w:rFonts w:ascii="Arial" w:hAnsi="Arial" w:cs="Arial"/>
          <w:szCs w:val="20"/>
        </w:rPr>
        <w:t xml:space="preserve"> Ft + ÁFA (azaz</w:t>
      </w:r>
      <w:r>
        <w:rPr>
          <w:rFonts w:ascii="Arial" w:hAnsi="Arial" w:cs="Arial"/>
          <w:szCs w:val="20"/>
        </w:rPr>
        <w:t xml:space="preserve"> 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>
        <w:rPr>
          <w:rFonts w:ascii="Arial" w:hAnsi="Arial" w:cs="Arial"/>
          <w:szCs w:val="20"/>
        </w:rPr>
        <w:t>.</w:t>
      </w:r>
      <w:r w:rsidRPr="00385CBB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385CBB">
        <w:rPr>
          <w:rFonts w:ascii="Arial" w:hAnsi="Arial" w:cs="Arial"/>
          <w:szCs w:val="20"/>
        </w:rPr>
        <w:t xml:space="preserve"> forint plusz általános forgalmi adó) díj me</w:t>
      </w:r>
      <w:r w:rsidRPr="00E52174">
        <w:rPr>
          <w:rFonts w:ascii="Arial" w:hAnsi="Arial" w:cs="Arial"/>
          <w:szCs w:val="20"/>
        </w:rPr>
        <w:t xml:space="preserve">gfizetését vállalom, tehát a </w:t>
      </w:r>
      <w:r w:rsidRPr="00E521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E52174">
        <w:rPr>
          <w:rFonts w:ascii="Arial" w:hAnsi="Arial" w:cs="Arial"/>
          <w:szCs w:val="20"/>
        </w:rPr>
        <w:t xml:space="preserve"> pályázó éves médiaszolgáltatási díjajánlata </w:t>
      </w:r>
      <w:r w:rsidRPr="00E52174">
        <w:rPr>
          <w:rFonts w:ascii="Arial" w:eastAsia="Times New Roman" w:hAnsi="Arial" w:cs="Arial"/>
          <w:snapToGrid w:val="0"/>
          <w:color w:val="000000"/>
          <w:szCs w:val="20"/>
        </w:rPr>
        <w:t>2022. évi árszinten</w:t>
      </w:r>
      <w:r w:rsidRPr="00E52174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Pr="00E52174">
        <w:rPr>
          <w:rFonts w:ascii="Arial" w:hAnsi="Arial" w:cs="Arial"/>
          <w:szCs w:val="20"/>
        </w:rPr>
        <w:t xml:space="preserve">évi összesen </w:t>
      </w:r>
      <w:r w:rsidRPr="00E52174"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>………</w:t>
      </w:r>
      <w:proofErr w:type="gramStart"/>
      <w:r>
        <w:rPr>
          <w:rFonts w:ascii="Arial" w:hAnsi="Arial" w:cs="Arial"/>
          <w:szCs w:val="20"/>
        </w:rPr>
        <w:t>…….</w:t>
      </w:r>
      <w:proofErr w:type="gramEnd"/>
      <w:r w:rsidRPr="00E52174">
        <w:rPr>
          <w:rFonts w:ascii="Arial" w:hAnsi="Arial" w:cs="Arial"/>
          <w:szCs w:val="20"/>
        </w:rPr>
        <w:t>Ft + ÁFA.</w:t>
      </w:r>
    </w:p>
    <w:p w:rsidR="00611B47" w:rsidRPr="00E52174" w:rsidRDefault="00611B47" w:rsidP="00611B47">
      <w:pPr>
        <w:pStyle w:val="Listaszerbekezds"/>
        <w:ind w:left="0"/>
        <w:rPr>
          <w:rFonts w:ascii="Arial" w:hAnsi="Arial" w:cs="Arial"/>
          <w:sz w:val="24"/>
        </w:rPr>
      </w:pPr>
    </w:p>
    <w:p w:rsidR="00611B47" w:rsidRPr="00E52174" w:rsidRDefault="00611B47" w:rsidP="00611B47">
      <w:pPr>
        <w:pStyle w:val="Listaszerbekezds"/>
        <w:ind w:left="0"/>
        <w:rPr>
          <w:rFonts w:ascii="Arial" w:hAnsi="Arial" w:cs="Arial"/>
          <w:sz w:val="24"/>
        </w:rPr>
      </w:pPr>
    </w:p>
    <w:p w:rsidR="00611B47" w:rsidRPr="00E52174" w:rsidRDefault="00611B47" w:rsidP="00611B47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Pr="00E52174">
        <w:rPr>
          <w:rFonts w:ascii="Arial" w:hAnsi="Arial" w:cs="Arial"/>
          <w:szCs w:val="20"/>
        </w:rPr>
        <w:tab/>
      </w:r>
    </w:p>
    <w:p w:rsidR="00611B47" w:rsidRPr="00E52174" w:rsidRDefault="00611B47" w:rsidP="00611B47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:rsidR="00611B47" w:rsidRPr="005A7A4D" w:rsidRDefault="00611B47" w:rsidP="00611B47">
      <w:pPr>
        <w:tabs>
          <w:tab w:val="center" w:pos="6804"/>
        </w:tabs>
        <w:rPr>
          <w:rFonts w:ascii="Arial" w:hAnsi="Arial" w:cs="Arial"/>
          <w:szCs w:val="20"/>
        </w:rPr>
      </w:pPr>
    </w:p>
    <w:p w:rsidR="00611B47" w:rsidRPr="00C71CDF" w:rsidRDefault="00611B47" w:rsidP="00611B47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611B47" w:rsidRPr="005806A4" w:rsidRDefault="00611B47" w:rsidP="00611B47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Pr="005806A4">
        <w:rPr>
          <w:rFonts w:ascii="Arial" w:hAnsi="Arial" w:cs="Arial"/>
          <w:szCs w:val="20"/>
        </w:rPr>
        <w:t>aláírás</w:t>
      </w:r>
    </w:p>
    <w:p w:rsidR="00611B47" w:rsidRPr="00C52771" w:rsidRDefault="00611B47" w:rsidP="00611B47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:rsidR="00611B47" w:rsidRPr="005806A4" w:rsidRDefault="00611B47" w:rsidP="00611B47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</w:p>
    <w:p w:rsidR="00611B47" w:rsidRPr="005806A4" w:rsidRDefault="00611B47" w:rsidP="00611B47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:rsidR="00611B47" w:rsidRPr="005806A4" w:rsidRDefault="00611B47" w:rsidP="00611B47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5806A4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:rsidR="00611B47" w:rsidRPr="00443387" w:rsidRDefault="00611B47" w:rsidP="00611B47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  <w:r w:rsidRPr="005806A4">
        <w:rPr>
          <w:rFonts w:ascii="Arial" w:hAnsi="Arial" w:cs="Arial"/>
          <w:szCs w:val="20"/>
        </w:rPr>
        <w:tab/>
        <w:t>a pályázó neve</w:t>
      </w:r>
      <w:r>
        <w:rPr>
          <w:rStyle w:val="Lbjegyzet-hivatkozs"/>
          <w:rFonts w:ascii="Arial" w:hAnsi="Arial" w:cs="Arial"/>
          <w:szCs w:val="20"/>
        </w:rPr>
        <w:footnoteReference w:id="41"/>
      </w: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60188C" w:rsidRDefault="00611B47" w:rsidP="003416DE">
      <w:pPr>
        <w:pStyle w:val="Cmsor1"/>
        <w:numPr>
          <w:ilvl w:val="0"/>
          <w:numId w:val="0"/>
        </w:numPr>
        <w:rPr>
          <w:color w:val="002060"/>
        </w:rPr>
      </w:pPr>
      <w:r>
        <w:rPr>
          <w:color w:val="002060"/>
        </w:rPr>
        <w:lastRenderedPageBreak/>
        <w:t xml:space="preserve">VI. </w:t>
      </w:r>
      <w:r w:rsidRPr="0060188C">
        <w:rPr>
          <w:color w:val="002060"/>
        </w:rPr>
        <w:t>A PÁLYÁZÓ ÜZLETI ÉS PÉNZÜGYI TERVE</w:t>
      </w:r>
    </w:p>
    <w:p w:rsidR="00611B47" w:rsidRPr="00F01EEE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6114B2" w:rsidRDefault="00611B47" w:rsidP="00611B4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B47" w:rsidRPr="00F01EEE" w:rsidTr="00840E86">
        <w:trPr>
          <w:trHeight w:val="11340"/>
        </w:trPr>
        <w:tc>
          <w:tcPr>
            <w:tcW w:w="5000" w:type="pct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40E86" w:rsidRDefault="00840E86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840E86" w:rsidRDefault="00840E86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Pr="006114B2" w:rsidRDefault="00611B47" w:rsidP="00611B4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2.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B47" w:rsidRPr="00F01EEE" w:rsidTr="00840E86">
        <w:trPr>
          <w:trHeight w:val="11340"/>
        </w:trPr>
        <w:tc>
          <w:tcPr>
            <w:tcW w:w="5000" w:type="pct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6114B2" w:rsidRDefault="00611B47" w:rsidP="00611B4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3.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B47" w:rsidRPr="00F01EEE" w:rsidTr="00840E86">
        <w:trPr>
          <w:trHeight w:val="11340"/>
        </w:trPr>
        <w:tc>
          <w:tcPr>
            <w:tcW w:w="5000" w:type="pct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6114B2" w:rsidRDefault="00611B47" w:rsidP="00611B4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4.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BERUHÁ</w:t>
      </w:r>
      <w:bookmarkStart w:id="19" w:name="_GoBack"/>
      <w:bookmarkEnd w:id="19"/>
      <w:r w:rsidRPr="006114B2">
        <w:rPr>
          <w:rFonts w:ascii="Arial" w:hAnsi="Arial" w:cs="Arial"/>
          <w:b/>
          <w:color w:val="0070C0"/>
          <w:sz w:val="20"/>
          <w:szCs w:val="20"/>
        </w:rPr>
        <w:t>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B47" w:rsidRPr="00F01EEE" w:rsidTr="00840E86">
        <w:trPr>
          <w:trHeight w:val="11340"/>
        </w:trPr>
        <w:tc>
          <w:tcPr>
            <w:tcW w:w="5000" w:type="pct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 w:rsidP="00611B4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:rsidR="00611B47" w:rsidRDefault="00611B47" w:rsidP="00611B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11B47" w:rsidRPr="006114B2" w:rsidRDefault="00611B47" w:rsidP="00611B47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lastRenderedPageBreak/>
        <w:t xml:space="preserve">5. </w:t>
      </w:r>
      <w:r w:rsidRPr="006114B2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611B47" w:rsidRPr="00F01EEE" w:rsidTr="00840E86">
        <w:trPr>
          <w:trHeight w:val="11340"/>
        </w:trPr>
        <w:tc>
          <w:tcPr>
            <w:tcW w:w="5000" w:type="pct"/>
          </w:tcPr>
          <w:p w:rsidR="00611B47" w:rsidRPr="00F01EEE" w:rsidRDefault="00611B47" w:rsidP="002E7828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1B47" w:rsidRDefault="00611B47"/>
    <w:sectPr w:rsidR="00611B47" w:rsidSect="002A6AD4">
      <w:pgSz w:w="11906" w:h="16838"/>
      <w:pgMar w:top="204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828" w:rsidRDefault="002E7828" w:rsidP="00611B47">
      <w:pPr>
        <w:spacing w:after="0" w:line="240" w:lineRule="auto"/>
      </w:pPr>
      <w:r>
        <w:separator/>
      </w:r>
    </w:p>
  </w:endnote>
  <w:endnote w:type="continuationSeparator" w:id="0">
    <w:p w:rsidR="002E7828" w:rsidRDefault="002E7828" w:rsidP="0061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28" w:rsidRPr="00E52174" w:rsidRDefault="002E7828">
    <w:pPr>
      <w:pStyle w:val="llb"/>
      <w:jc w:val="right"/>
      <w:rPr>
        <w:sz w:val="24"/>
      </w:rPr>
    </w:pPr>
  </w:p>
  <w:p w:rsidR="002E7828" w:rsidRDefault="002E78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828" w:rsidRDefault="002E7828" w:rsidP="00611B47">
      <w:pPr>
        <w:spacing w:after="0" w:line="240" w:lineRule="auto"/>
      </w:pPr>
      <w:r>
        <w:separator/>
      </w:r>
    </w:p>
  </w:footnote>
  <w:footnote w:type="continuationSeparator" w:id="0">
    <w:p w:rsidR="002E7828" w:rsidRDefault="002E7828" w:rsidP="00611B47">
      <w:pPr>
        <w:spacing w:after="0" w:line="240" w:lineRule="auto"/>
      </w:pPr>
      <w:r>
        <w:continuationSeparator/>
      </w:r>
    </w:p>
  </w:footnote>
  <w:footnote w:id="1">
    <w:p w:rsidR="002E7828" w:rsidRPr="00ED3CFC" w:rsidRDefault="002E7828" w:rsidP="00611B47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Mttv</w:t>
      </w:r>
      <w:r>
        <w:rPr>
          <w:rFonts w:ascii="Arial" w:hAnsi="Arial" w:cs="Arial"/>
          <w:sz w:val="18"/>
          <w:szCs w:val="18"/>
        </w:rPr>
        <w:t>.</w:t>
      </w:r>
      <w:r w:rsidRPr="00ED3CFC">
        <w:rPr>
          <w:rFonts w:ascii="Arial" w:hAnsi="Arial" w:cs="Arial"/>
          <w:sz w:val="18"/>
          <w:szCs w:val="18"/>
        </w:rPr>
        <w:t xml:space="preserve"> 56. § d) pont</w:t>
      </w:r>
    </w:p>
  </w:footnote>
  <w:footnote w:id="2">
    <w:p w:rsidR="002E7828" w:rsidRPr="00ED3CFC" w:rsidRDefault="002E7828" w:rsidP="00611B47">
      <w:pPr>
        <w:pStyle w:val="Lbjegyzetszveg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Elektronikus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2E7828" w:rsidRDefault="002E7828" w:rsidP="00452962">
      <w:pPr>
        <w:pStyle w:val="Lbjegyzetszveg"/>
        <w:jc w:val="both"/>
      </w:pPr>
      <w:r w:rsidRPr="008C08D4">
        <w:rPr>
          <w:rStyle w:val="Lbjegyzet-hivatkozs"/>
        </w:rPr>
        <w:footnoteRef/>
      </w:r>
      <w:r w:rsidRPr="008C08D4">
        <w:t xml:space="preserve"> </w:t>
      </w:r>
      <w:r w:rsidRPr="008C08D4">
        <w:rPr>
          <w:rFonts w:ascii="Arial" w:hAnsi="Arial" w:cs="Arial"/>
          <w:sz w:val="18"/>
          <w:szCs w:val="18"/>
        </w:rPr>
        <w:t>A III.1. pont szerinti Formanyomtatványt a vételkörzet-bővítésre irányuló pályázati ajánlatot benyújtó pályázónak a Pályázati Felhívás 2.5.6.8.-2.5.6.10. pontja szerint kell kitöltenie. A III.1. pont szerinti Formanyomtatványt a hálózatba kapcsolódásra irányuló pályázati ajánlatot benyújtó pályázónak is ki kell töltenie a III.4. és III.5. pont szerinti Formanyomtatvány kitöltése mellett.</w:t>
      </w:r>
    </w:p>
  </w:footnote>
  <w:footnote w:id="4">
    <w:p w:rsidR="002E7828" w:rsidRPr="00ED3CFC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:rsidR="002E7828" w:rsidRPr="00ED3CFC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6">
    <w:p w:rsidR="002E7828" w:rsidRPr="00ED3CFC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  <w:sz w:val="18"/>
          <w:szCs w:val="18"/>
        </w:rPr>
        <w:footnoteRef/>
      </w:r>
      <w:r w:rsidRPr="00ED3CFC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ED3CFC">
        <w:rPr>
          <w:rStyle w:val="Lbjegyzet-hivatkozs"/>
          <w:rFonts w:ascii="Arial" w:hAnsi="Arial" w:cs="Arial"/>
        </w:rPr>
        <w:footnoteRef/>
      </w:r>
      <w:r w:rsidRPr="00ED3CFC">
        <w:rPr>
          <w:rFonts w:ascii="Arial" w:hAnsi="Arial" w:cs="Arial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7C5552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7C5552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8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 w:rsidRPr="00ED3CFC">
        <w:rPr>
          <w:rFonts w:ascii="Arial" w:hAnsi="Arial" w:cs="Arial"/>
          <w:sz w:val="18"/>
          <w:szCs w:val="16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III.1.3.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III.1.4.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 w:rsidRPr="00ED3CFC">
        <w:rPr>
          <w:rFonts w:ascii="Arial" w:hAnsi="Arial" w:cs="Arial"/>
          <w:sz w:val="18"/>
          <w:szCs w:val="16"/>
        </w:rPr>
        <w:t xml:space="preserve">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9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0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11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3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III.1.6. pont szerinti táblázatban szereplő </w:t>
      </w:r>
      <w:r w:rsidRPr="0089266B">
        <w:rPr>
          <w:rFonts w:ascii="Arial" w:hAnsi="Arial" w:cs="Arial"/>
          <w:b/>
          <w:sz w:val="18"/>
          <w:szCs w:val="16"/>
        </w:rPr>
        <w:t>szöveg</w:t>
      </w:r>
      <w:r w:rsidRPr="00ED3CFC">
        <w:rPr>
          <w:rFonts w:ascii="Arial" w:hAnsi="Arial" w:cs="Arial"/>
          <w:sz w:val="18"/>
          <w:szCs w:val="16"/>
        </w:rPr>
        <w:t xml:space="preserve"> minimális és a</w:t>
      </w:r>
      <w:r>
        <w:rPr>
          <w:rFonts w:ascii="Arial" w:hAnsi="Arial" w:cs="Arial"/>
          <w:sz w:val="18"/>
          <w:szCs w:val="16"/>
        </w:rPr>
        <w:t xml:space="preserve"> III.1.7. pont szerinti</w:t>
      </w:r>
      <w:r w:rsidRPr="00ED3CFC">
        <w:rPr>
          <w:rFonts w:ascii="Arial" w:hAnsi="Arial" w:cs="Arial"/>
          <w:sz w:val="18"/>
          <w:szCs w:val="16"/>
        </w:rPr>
        <w:t xml:space="preserve"> táblázatban szereplő </w:t>
      </w:r>
      <w:r w:rsidRPr="0089266B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 </w:t>
      </w:r>
      <w:r>
        <w:rPr>
          <w:rFonts w:ascii="Arial" w:hAnsi="Arial" w:cs="Arial"/>
          <w:sz w:val="18"/>
          <w:szCs w:val="16"/>
        </w:rPr>
        <w:t>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14">
    <w:p w:rsidR="002E7828" w:rsidRPr="0024744B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III.2. pont szerinti táblázatban meghatározott sorok száma igazítható a műsorszámok darabszámához, amely nem tekinthető a Pályázati Felhívás 2.2.2. pontja szerinti változtatásnak.</w:t>
      </w:r>
    </w:p>
  </w:footnote>
  <w:footnote w:id="15">
    <w:p w:rsidR="002E7828" w:rsidRPr="0024744B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hírműsorszámokat önálló műsorszámként kell feltüntetni, és a Formanyomtatvány III.3. pontjában jellemezni kell.</w:t>
      </w:r>
    </w:p>
  </w:footnote>
  <w:footnote w:id="16">
    <w:p w:rsidR="002E7828" w:rsidRPr="0024744B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4744B">
        <w:rPr>
          <w:rStyle w:val="Lbjegyzet-hivatkozs"/>
          <w:rFonts w:ascii="Arial" w:hAnsi="Arial" w:cs="Arial"/>
          <w:sz w:val="18"/>
          <w:szCs w:val="18"/>
        </w:rPr>
        <w:footnoteRef/>
      </w:r>
      <w:r w:rsidRPr="0024744B">
        <w:rPr>
          <w:rFonts w:ascii="Arial" w:hAnsi="Arial" w:cs="Arial"/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7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III.2. pont szerinti műsorstruktúrával összhangban kell kitölteni.</w:t>
      </w:r>
    </w:p>
  </w:footnote>
  <w:footnote w:id="18">
    <w:p w:rsidR="002E7828" w:rsidRPr="002F3596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2F3596">
        <w:rPr>
          <w:rStyle w:val="Lbjegyzet-hivatkozs"/>
          <w:rFonts w:ascii="Arial" w:hAnsi="Arial" w:cs="Arial"/>
          <w:sz w:val="18"/>
          <w:szCs w:val="18"/>
        </w:rPr>
        <w:footnoteRef/>
      </w:r>
      <w:r w:rsidRPr="002F3596">
        <w:rPr>
          <w:rFonts w:ascii="Arial" w:hAnsi="Arial" w:cs="Arial"/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9">
    <w:p w:rsidR="002E7828" w:rsidRPr="00C423A0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2.5.6.8. b) - 2.5.6.10. pontja szerint a vételkörzet-bővítésre irányuló pályázati ajánlatot benyújtó pályázónak kell kitöltenie. Ha a pályázónak a Pályázati Felhívás szerint e táblázatot nem kell kitöltenie, a táblázatot akkor is csatolni kell a rubrikák kihúzásával.</w:t>
      </w:r>
    </w:p>
  </w:footnote>
  <w:footnote w:id="20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1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2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3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III.4.3.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III.4.4.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24">
    <w:p w:rsidR="002E7828" w:rsidRPr="007315F5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III.4.3.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III.4.4.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25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26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27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8">
    <w:p w:rsidR="002E7828" w:rsidRPr="007315F5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III.4.6.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III.4.7.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29">
    <w:p w:rsidR="002E7828" w:rsidRPr="007315F5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III.4.6.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III.4.7.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:rsidR="002E7828" w:rsidRPr="007315F5" w:rsidRDefault="002E7828" w:rsidP="00611B47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30">
    <w:p w:rsidR="002E7828" w:rsidRPr="007315F5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1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2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3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Ez a vállalás nem lehet nagyobb, mint a Formanyomtatvány III.5.3. pontja szerinti, az Mttv. 83. §-ában foglalt közszolgálati célokat szolgáló műsorszámok, műsorelemek tekintetében tett vállalás.</w:t>
      </w:r>
    </w:p>
  </w:footnote>
  <w:footnote w:id="34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III.5.3.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III.5.4.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5">
    <w:p w:rsidR="002E7828" w:rsidRPr="00375AF5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III.5.3.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III.5.4.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36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37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percbeli érték megadása szükséges.</w:t>
      </w:r>
    </w:p>
  </w:footnote>
  <w:footnote w:id="38">
    <w:p w:rsidR="002E7828" w:rsidRPr="008C08D4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Ez a vállalás nem lehet nagyobb, mint a Formanyomtatvány III.5.6. pontja szerinti, az Mttv. 83. §-ában foglalt közszolgálati célokat szolgáló műsorszámok, műsorelemek tekintetében tett vállalás.</w:t>
      </w:r>
    </w:p>
  </w:footnote>
  <w:footnote w:id="39">
    <w:p w:rsidR="002E7828" w:rsidRPr="000C1D97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III.5.6.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III.5.7.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</w:footnote>
  <w:footnote w:id="40">
    <w:p w:rsidR="002E7828" w:rsidRPr="000C1D97" w:rsidRDefault="002E7828" w:rsidP="00611B47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8C08D4">
        <w:rPr>
          <w:rStyle w:val="Lbjegyzet-hivatkozs"/>
          <w:rFonts w:ascii="Arial" w:hAnsi="Arial" w:cs="Arial"/>
          <w:sz w:val="18"/>
          <w:szCs w:val="18"/>
        </w:rPr>
        <w:footnoteRef/>
      </w:r>
      <w:r w:rsidRPr="008C08D4">
        <w:rPr>
          <w:rFonts w:ascii="Arial" w:hAnsi="Arial" w:cs="Arial"/>
          <w:sz w:val="18"/>
          <w:szCs w:val="18"/>
        </w:rPr>
        <w:t xml:space="preserve"> A III.5.6.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szöveg</w:t>
      </w:r>
      <w:r w:rsidRPr="008C08D4">
        <w:rPr>
          <w:rFonts w:ascii="Arial" w:hAnsi="Arial" w:cs="Arial"/>
          <w:sz w:val="18"/>
          <w:szCs w:val="18"/>
        </w:rPr>
        <w:t xml:space="preserve"> minimális és a III.5.7. pont szerinti táblázatban szereplő </w:t>
      </w:r>
      <w:r w:rsidRPr="008C08D4">
        <w:rPr>
          <w:rFonts w:ascii="Arial" w:hAnsi="Arial" w:cs="Arial"/>
          <w:b/>
          <w:sz w:val="18"/>
          <w:szCs w:val="18"/>
        </w:rPr>
        <w:t>zenei művek</w:t>
      </w:r>
      <w:r w:rsidRPr="008C08D4">
        <w:rPr>
          <w:rFonts w:ascii="Arial" w:hAnsi="Arial" w:cs="Arial"/>
          <w:sz w:val="18"/>
          <w:szCs w:val="18"/>
        </w:rPr>
        <w:t xml:space="preserve"> maximális mértékének együttesen 100%-ot kell kitennie.</w:t>
      </w:r>
    </w:p>
    <w:p w:rsidR="002E7828" w:rsidRPr="007315F5" w:rsidRDefault="002E7828" w:rsidP="00611B47">
      <w:pPr>
        <w:pStyle w:val="Lbjegyzetszveg"/>
        <w:ind w:left="142" w:hanging="142"/>
        <w:rPr>
          <w:rFonts w:ascii="Arial" w:hAnsi="Arial" w:cs="Arial"/>
          <w:sz w:val="18"/>
          <w:szCs w:val="18"/>
        </w:rPr>
      </w:pPr>
    </w:p>
  </w:footnote>
  <w:footnote w:id="41">
    <w:p w:rsidR="002E7828" w:rsidRDefault="002E7828" w:rsidP="00611B47">
      <w:pPr>
        <w:pStyle w:val="Lbjegyzetszveg"/>
        <w:jc w:val="both"/>
      </w:pPr>
      <w:r w:rsidRPr="00937B82">
        <w:rPr>
          <w:rStyle w:val="Lbjegyzet-hivatkozs"/>
          <w:rFonts w:ascii="Arial" w:hAnsi="Arial" w:cs="Arial"/>
        </w:rPr>
        <w:footnoteRef/>
      </w:r>
      <w:r w:rsidRPr="00937B82">
        <w:rPr>
          <w:rFonts w:ascii="Arial" w:hAnsi="Arial" w:cs="Arial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 xml:space="preserve">A </w:t>
      </w:r>
      <w:r w:rsidRPr="00D8727C">
        <w:rPr>
          <w:rFonts w:ascii="Arial" w:hAnsi="Arial" w:cs="Arial"/>
          <w:sz w:val="18"/>
          <w:szCs w:val="18"/>
        </w:rPr>
        <w:t>nyilatkozatot értelemszerűen ki kell tölteni, dátummal</w:t>
      </w:r>
      <w:r w:rsidRPr="00443387">
        <w:rPr>
          <w:rFonts w:ascii="Arial" w:hAnsi="Arial" w:cs="Arial"/>
          <w:sz w:val="18"/>
          <w:szCs w:val="18"/>
        </w:rPr>
        <w:t xml:space="preserve"> és</w:t>
      </w:r>
      <w:r>
        <w:rPr>
          <w:rFonts w:ascii="Arial" w:hAnsi="Arial" w:cs="Arial"/>
          <w:sz w:val="18"/>
          <w:szCs w:val="18"/>
        </w:rPr>
        <w:t xml:space="preserve"> </w:t>
      </w:r>
      <w:r w:rsidRPr="00443387">
        <w:rPr>
          <w:rFonts w:ascii="Arial" w:hAnsi="Arial" w:cs="Arial"/>
          <w:sz w:val="18"/>
          <w:szCs w:val="18"/>
        </w:rPr>
        <w:t>cégszerű</w:t>
      </w:r>
      <w:r>
        <w:rPr>
          <w:rFonts w:ascii="Arial" w:hAnsi="Arial" w:cs="Arial"/>
          <w:sz w:val="18"/>
          <w:szCs w:val="18"/>
        </w:rPr>
        <w:t>-</w:t>
      </w:r>
      <w:r w:rsidRPr="00443387">
        <w:rPr>
          <w:rFonts w:ascii="Arial" w:hAnsi="Arial" w:cs="Arial"/>
          <w:sz w:val="18"/>
          <w:szCs w:val="18"/>
        </w:rPr>
        <w:t xml:space="preserve"> illetve szabályszerű aláírással ellátva kell benyújtan</w:t>
      </w:r>
      <w:r>
        <w:rPr>
          <w:rFonts w:ascii="Arial" w:hAnsi="Arial" w:cs="Arial"/>
          <w:sz w:val="18"/>
          <w:szCs w:val="18"/>
        </w:rPr>
        <w:t>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828" w:rsidRDefault="002E7828" w:rsidP="002E7828">
    <w:pPr>
      <w:pStyle w:val="lfej"/>
      <w:tabs>
        <w:tab w:val="clear" w:pos="4536"/>
        <w:tab w:val="clear" w:pos="9072"/>
      </w:tabs>
    </w:pPr>
  </w:p>
  <w:p w:rsidR="002E7828" w:rsidRDefault="002E7828" w:rsidP="002E7828">
    <w:pPr>
      <w:pStyle w:val="lfej"/>
      <w:tabs>
        <w:tab w:val="clear" w:pos="4536"/>
        <w:tab w:val="clear" w:pos="9072"/>
      </w:tabs>
    </w:pPr>
  </w:p>
  <w:p w:rsidR="002E7828" w:rsidRDefault="002E7828" w:rsidP="002E7828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:rsidR="002E7828" w:rsidRPr="00840E86" w:rsidRDefault="002E7828" w:rsidP="002E7828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 w:val="20"/>
        <w:szCs w:val="20"/>
      </w:rPr>
    </w:pPr>
    <w:r w:rsidRPr="00840E86">
      <w:rPr>
        <w:rFonts w:ascii="Arial" w:hAnsi="Arial" w:cs="Arial"/>
        <w:sz w:val="20"/>
        <w:szCs w:val="20"/>
      </w:rPr>
      <w:ptab w:relativeTo="margin" w:alignment="right" w:leader="none"/>
    </w:r>
    <w:r w:rsidRPr="00840E86">
      <w:rPr>
        <w:rFonts w:ascii="Arial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757D21E4" wp14:editId="5C8A300C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E86">
      <w:rPr>
        <w:rFonts w:ascii="Arial" w:hAnsi="Arial" w:cs="Arial"/>
        <w:sz w:val="20"/>
        <w:szCs w:val="20"/>
      </w:rPr>
      <w:t>Veszprém 103,1 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47"/>
    <w:rsid w:val="002A6AD4"/>
    <w:rsid w:val="002E4D3B"/>
    <w:rsid w:val="002E7828"/>
    <w:rsid w:val="003416DE"/>
    <w:rsid w:val="00452962"/>
    <w:rsid w:val="00611B47"/>
    <w:rsid w:val="006617A3"/>
    <w:rsid w:val="00736C0B"/>
    <w:rsid w:val="00840E86"/>
    <w:rsid w:val="00F9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99F98"/>
  <w15:chartTrackingRefBased/>
  <w15:docId w15:val="{5952D08E-0590-40F7-9457-3B7AC5533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11B47"/>
  </w:style>
  <w:style w:type="paragraph" w:styleId="Cmsor1">
    <w:name w:val="heading 1"/>
    <w:basedOn w:val="Norml"/>
    <w:next w:val="Norml"/>
    <w:link w:val="Cmsor1Char"/>
    <w:qFormat/>
    <w:rsid w:val="00611B47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611B47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611B47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611B47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611B47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611B47"/>
    <w:rPr>
      <w:rFonts w:ascii="Arial" w:eastAsiaTheme="majorEastAsia" w:hAnsi="Arial" w:cs="Arial"/>
      <w:sz w:val="20"/>
      <w:szCs w:val="20"/>
    </w:rPr>
  </w:style>
  <w:style w:type="paragraph" w:styleId="Listaszerbekezds">
    <w:name w:val="List Paragraph"/>
    <w:basedOn w:val="Norml"/>
    <w:uiPriority w:val="99"/>
    <w:qFormat/>
    <w:rsid w:val="00611B47"/>
    <w:pPr>
      <w:ind w:left="720"/>
      <w:contextualSpacing/>
    </w:pPr>
  </w:style>
  <w:style w:type="table" w:styleId="Rcsostblzat">
    <w:name w:val="Table Grid"/>
    <w:basedOn w:val="Normltblzat"/>
    <w:uiPriority w:val="39"/>
    <w:rsid w:val="00611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unhideWhenUsed/>
    <w:rsid w:val="00611B4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611B47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611B47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61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1B47"/>
  </w:style>
  <w:style w:type="paragraph" w:styleId="llb">
    <w:name w:val="footer"/>
    <w:basedOn w:val="Norml"/>
    <w:link w:val="llbChar"/>
    <w:uiPriority w:val="99"/>
    <w:unhideWhenUsed/>
    <w:rsid w:val="00611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1B47"/>
  </w:style>
  <w:style w:type="paragraph" w:styleId="Buborkszveg">
    <w:name w:val="Balloon Text"/>
    <w:basedOn w:val="Norml"/>
    <w:link w:val="BuborkszvegChar"/>
    <w:uiPriority w:val="99"/>
    <w:semiHidden/>
    <w:unhideWhenUsed/>
    <w:rsid w:val="00661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30</Pages>
  <Words>1590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12543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Frányó Zita Dorottya dr.</dc:creator>
  <cp:keywords/>
  <dc:description/>
  <cp:lastModifiedBy>Schönwiesner Ildikó</cp:lastModifiedBy>
  <cp:revision>7</cp:revision>
  <dcterms:created xsi:type="dcterms:W3CDTF">2023-03-13T14:52:00Z</dcterms:created>
  <dcterms:modified xsi:type="dcterms:W3CDTF">2023-03-16T15:22:00Z</dcterms:modified>
</cp:coreProperties>
</file>